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82" w:rsidRPr="007B6162" w:rsidRDefault="00A50D82" w:rsidP="00A50D82">
      <w:pPr>
        <w:jc w:val="center"/>
        <w:rPr>
          <w:rFonts w:ascii="Times New Roman" w:hAnsi="Times New Roman" w:cs="Times New Roman"/>
        </w:rPr>
      </w:pPr>
    </w:p>
    <w:p w:rsidR="00A50D82" w:rsidRPr="00EA1CBB" w:rsidRDefault="00A50D82" w:rsidP="00A50D82">
      <w:pPr>
        <w:ind w:firstLine="5103"/>
        <w:jc w:val="right"/>
        <w:rPr>
          <w:rFonts w:ascii="Times New Roman" w:hAnsi="Times New Roman" w:cs="Times New Roman"/>
          <w:sz w:val="28"/>
          <w:szCs w:val="28"/>
        </w:rPr>
      </w:pPr>
      <w:r w:rsidRPr="00EA1CBB">
        <w:rPr>
          <w:rFonts w:ascii="Times New Roman" w:hAnsi="Times New Roman" w:cs="Times New Roman"/>
          <w:sz w:val="28"/>
          <w:szCs w:val="28"/>
        </w:rPr>
        <w:t>УТВЕРЖДЕНЫ</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Решением</w:t>
      </w:r>
      <w:r w:rsidRPr="00EA1CBB">
        <w:rPr>
          <w:rFonts w:ascii="Times New Roman" w:hAnsi="Times New Roman" w:cs="Times New Roman"/>
          <w:sz w:val="28"/>
          <w:szCs w:val="28"/>
        </w:rPr>
        <w:t xml:space="preserve"> </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Совета депутатов</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Борового</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 xml:space="preserve">Октябрьского </w:t>
      </w:r>
    </w:p>
    <w:p w:rsidR="00A50D82" w:rsidRPr="00EA1CBB"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A50D82" w:rsidRPr="00EA1CBB" w:rsidRDefault="00A50D82" w:rsidP="00A50D82">
      <w:pPr>
        <w:ind w:firstLine="5103"/>
        <w:jc w:val="right"/>
        <w:rPr>
          <w:rFonts w:ascii="Times New Roman" w:hAnsi="Times New Roman" w:cs="Times New Roman"/>
          <w:sz w:val="28"/>
          <w:szCs w:val="28"/>
        </w:rPr>
      </w:pPr>
      <w:r w:rsidRPr="00EA1CBB">
        <w:rPr>
          <w:rFonts w:ascii="Times New Roman" w:hAnsi="Times New Roman" w:cs="Times New Roman"/>
          <w:sz w:val="28"/>
          <w:szCs w:val="28"/>
        </w:rPr>
        <w:t xml:space="preserve">Челябинской </w:t>
      </w:r>
      <w:r>
        <w:rPr>
          <w:rFonts w:ascii="Times New Roman" w:hAnsi="Times New Roman" w:cs="Times New Roman"/>
          <w:sz w:val="28"/>
          <w:szCs w:val="28"/>
        </w:rPr>
        <w:t xml:space="preserve">     </w:t>
      </w:r>
      <w:r w:rsidRPr="00EA1CBB">
        <w:rPr>
          <w:rFonts w:ascii="Times New Roman" w:hAnsi="Times New Roman" w:cs="Times New Roman"/>
          <w:sz w:val="28"/>
          <w:szCs w:val="28"/>
        </w:rPr>
        <w:t>области</w:t>
      </w:r>
    </w:p>
    <w:p w:rsidR="00A50D82" w:rsidRPr="00EA1CBB"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от  03.10.2014г.  №  102</w:t>
      </w:r>
    </w:p>
    <w:p w:rsidR="00A50D82" w:rsidRPr="00EA1CBB" w:rsidRDefault="00A50D82" w:rsidP="00A50D82">
      <w:pPr>
        <w:jc w:val="right"/>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Pr="00EA1CBB" w:rsidRDefault="00A50D82" w:rsidP="00A50D82">
      <w:pPr>
        <w:rPr>
          <w:rFonts w:ascii="Times New Roman" w:hAnsi="Times New Roman" w:cs="Times New Roman"/>
          <w:sz w:val="28"/>
          <w:szCs w:val="28"/>
        </w:rPr>
      </w:pPr>
    </w:p>
    <w:p w:rsidR="00A50D82" w:rsidRDefault="00A50D82" w:rsidP="00A50D82">
      <w:pPr>
        <w:jc w:val="center"/>
        <w:rPr>
          <w:rFonts w:ascii="Times New Roman" w:hAnsi="Times New Roman" w:cs="Times New Roman"/>
          <w:sz w:val="28"/>
          <w:szCs w:val="28"/>
        </w:rPr>
      </w:pPr>
      <w:r>
        <w:rPr>
          <w:rFonts w:ascii="Times New Roman" w:hAnsi="Times New Roman" w:cs="Times New Roman"/>
          <w:sz w:val="28"/>
          <w:szCs w:val="28"/>
        </w:rPr>
        <w:t xml:space="preserve">Местные </w:t>
      </w:r>
      <w:r w:rsidRPr="00EA1CBB">
        <w:rPr>
          <w:rFonts w:ascii="Times New Roman" w:hAnsi="Times New Roman" w:cs="Times New Roman"/>
          <w:sz w:val="28"/>
          <w:szCs w:val="28"/>
        </w:rPr>
        <w:t>нормативы</w:t>
      </w: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градостроительного проектирования </w:t>
      </w:r>
    </w:p>
    <w:p w:rsidR="00A50D82" w:rsidRDefault="00A50D82" w:rsidP="00A50D82">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«Боровое сельское поселение» </w:t>
      </w:r>
    </w:p>
    <w:p w:rsidR="00A50D82" w:rsidRDefault="00A50D82" w:rsidP="00A50D82">
      <w:pPr>
        <w:jc w:val="center"/>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A50D82" w:rsidRPr="00EA1CBB" w:rsidRDefault="00A50D82" w:rsidP="00A50D82">
      <w:pPr>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rPr>
          <w:rFonts w:ascii="Times New Roman" w:hAnsi="Times New Roman" w:cs="Times New Roman"/>
        </w:rPr>
      </w:pPr>
    </w:p>
    <w:p w:rsidR="00A50D82" w:rsidRPr="00EA1CBB" w:rsidRDefault="00A50D82" w:rsidP="00A50D82">
      <w:pPr>
        <w:jc w:val="center"/>
        <w:rPr>
          <w:rFonts w:ascii="Times New Roman" w:hAnsi="Times New Roman" w:cs="Times New Roman"/>
        </w:rPr>
      </w:pPr>
    </w:p>
    <w:p w:rsidR="00A50D82" w:rsidRPr="00EA1CBB" w:rsidRDefault="00A50D82" w:rsidP="00A50D82">
      <w:pPr>
        <w:jc w:val="center"/>
        <w:rPr>
          <w:rFonts w:ascii="Times New Roman" w:hAnsi="Times New Roman" w:cs="Times New Roman"/>
        </w:rPr>
      </w:pPr>
    </w:p>
    <w:p w:rsidR="00A50D82" w:rsidRPr="00EA1CBB" w:rsidRDefault="00A50D82" w:rsidP="00A50D82">
      <w:pPr>
        <w:jc w:val="center"/>
        <w:rPr>
          <w:rFonts w:ascii="Times New Roman" w:hAnsi="Times New Roman" w:cs="Times New Roman"/>
        </w:rPr>
      </w:pPr>
    </w:p>
    <w:p w:rsidR="00A50D82" w:rsidRPr="00EA1CBB" w:rsidRDefault="00A50D82" w:rsidP="00A50D82">
      <w:pPr>
        <w:jc w:val="center"/>
        <w:rPr>
          <w:rFonts w:ascii="Times New Roman" w:hAnsi="Times New Roman" w:cs="Times New Roman"/>
        </w:rPr>
      </w:pPr>
    </w:p>
    <w:p w:rsidR="00A50D82" w:rsidRPr="00EA1CBB" w:rsidRDefault="00A50D82" w:rsidP="00A50D82">
      <w:pPr>
        <w:jc w:val="center"/>
        <w:rPr>
          <w:rFonts w:ascii="Times New Roman" w:hAnsi="Times New Roman" w:cs="Times New Roman"/>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Default="00A50D82" w:rsidP="00A50D82">
      <w:pPr>
        <w:pStyle w:val="12"/>
        <w:rPr>
          <w:lang w:val="ru-RU"/>
        </w:rPr>
      </w:pPr>
    </w:p>
    <w:p w:rsidR="00A50D82" w:rsidRPr="00673925" w:rsidRDefault="00A50D82" w:rsidP="00A50D82">
      <w:pPr>
        <w:pStyle w:val="12"/>
        <w:rPr>
          <w:lang w:val="ru-RU"/>
        </w:rPr>
      </w:pPr>
      <w:r w:rsidRPr="00EA1CBB">
        <w:lastRenderedPageBreak/>
        <w:t>I</w:t>
      </w:r>
      <w:r w:rsidRPr="00673925">
        <w:rPr>
          <w:lang w:val="ru-RU"/>
        </w:rPr>
        <w:t>. Введение</w:t>
      </w:r>
    </w:p>
    <w:p w:rsidR="00A50D82" w:rsidRPr="00EA1CBB" w:rsidRDefault="00A50D82" w:rsidP="00A50D82">
      <w:pPr>
        <w:ind w:firstLine="567"/>
        <w:jc w:val="both"/>
        <w:rPr>
          <w:rFonts w:ascii="Times New Roman" w:hAnsi="Times New Roman" w:cs="Times New Roman"/>
          <w:sz w:val="28"/>
          <w:szCs w:val="28"/>
        </w:rPr>
      </w:pPr>
    </w:p>
    <w:p w:rsidR="00A50D82" w:rsidRPr="00EA1CBB" w:rsidRDefault="00A50D82" w:rsidP="00A50D8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A1CBB">
        <w:rPr>
          <w:rFonts w:ascii="Times New Roman" w:hAnsi="Times New Roman" w:cs="Times New Roman"/>
          <w:sz w:val="28"/>
          <w:szCs w:val="28"/>
        </w:rPr>
        <w:t>Настоящие «</w:t>
      </w:r>
      <w:r>
        <w:rPr>
          <w:rFonts w:ascii="Times New Roman" w:hAnsi="Times New Roman" w:cs="Times New Roman"/>
          <w:sz w:val="28"/>
          <w:szCs w:val="28"/>
        </w:rPr>
        <w:t xml:space="preserve">Местные нормативы </w:t>
      </w:r>
      <w:r w:rsidRPr="00EA1CBB">
        <w:rPr>
          <w:rFonts w:ascii="Times New Roman" w:hAnsi="Times New Roman" w:cs="Times New Roman"/>
          <w:sz w:val="28"/>
          <w:szCs w:val="28"/>
        </w:rPr>
        <w:t>гр</w:t>
      </w:r>
      <w:r>
        <w:rPr>
          <w:rFonts w:ascii="Times New Roman" w:hAnsi="Times New Roman" w:cs="Times New Roman"/>
          <w:sz w:val="28"/>
          <w:szCs w:val="28"/>
        </w:rPr>
        <w:t xml:space="preserve">адостроительного проектирования 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Челябинской области» (далее именуются - Нормативы) разработаны в соответствии с законодательством Российской Федерации и Челябинской области.</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По вопросам, не рассматриваемым в настоящих нормативах, следует руководствовать</w:t>
      </w:r>
      <w:r w:rsidRPr="00EA1CBB">
        <w:rPr>
          <w:rFonts w:ascii="Times New Roman" w:hAnsi="Times New Roman" w:cs="Times New Roman"/>
          <w:sz w:val="28"/>
          <w:szCs w:val="28"/>
        </w:rPr>
        <w:softHyphen/>
        <w:t>ся законами и нормативно-техническими документами, действующими на территории Рос</w:t>
      </w:r>
      <w:r w:rsidRPr="00EA1CBB">
        <w:rPr>
          <w:rFonts w:ascii="Times New Roman" w:hAnsi="Times New Roman" w:cs="Times New Roman"/>
          <w:sz w:val="28"/>
          <w:szCs w:val="28"/>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EA1CBB">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A50D82" w:rsidRPr="00EA1CBB" w:rsidRDefault="00A50D82" w:rsidP="00A50D82">
      <w:pPr>
        <w:ind w:firstLine="708"/>
        <w:jc w:val="both"/>
        <w:rPr>
          <w:rFonts w:ascii="Times New Roman" w:hAnsi="Times New Roman" w:cs="Times New Roman"/>
          <w:sz w:val="28"/>
          <w:szCs w:val="28"/>
        </w:rPr>
      </w:pPr>
      <w:r w:rsidRPr="00EA1CBB">
        <w:rPr>
          <w:rFonts w:ascii="Times New Roman" w:hAnsi="Times New Roman" w:cs="Times New Roman"/>
          <w:sz w:val="28"/>
          <w:szCs w:val="28"/>
        </w:rPr>
        <w:t>Настоящие Нормативы обязательны для всех субъектов градостроительной деятельно</w:t>
      </w:r>
      <w:r w:rsidRPr="00EA1CBB">
        <w:rPr>
          <w:rFonts w:ascii="Times New Roman" w:hAnsi="Times New Roman" w:cs="Times New Roman"/>
          <w:sz w:val="28"/>
          <w:szCs w:val="28"/>
        </w:rPr>
        <w:softHyphen/>
        <w:t xml:space="preserve">сти, осуществляющих свою деятельность на территории </w:t>
      </w:r>
      <w:r>
        <w:rPr>
          <w:rFonts w:ascii="Times New Roman" w:hAnsi="Times New Roman" w:cs="Times New Roman"/>
          <w:sz w:val="28"/>
          <w:szCs w:val="28"/>
        </w:rPr>
        <w:t xml:space="preserve">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Челябинской области, независимо от их организационно-правовой формы.</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Расчетные показатели обеспечения благоприятных условий жизнедеятельности человека, принятые на муниципальном уровне, не могут быть ниже, чем расчетные показатели обеспечения благоприятных условий жизнедеятельности че</w:t>
      </w:r>
      <w:r w:rsidRPr="00EA1CBB">
        <w:rPr>
          <w:rFonts w:ascii="Times New Roman" w:hAnsi="Times New Roman" w:cs="Times New Roman"/>
          <w:sz w:val="28"/>
          <w:szCs w:val="28"/>
        </w:rPr>
        <w:softHyphen/>
        <w:t>ловека, содержащиеся в настоящих Нормативах.</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Внесение изменений в Нормативы осуществляется в соответствии федеральным законодательством и законодательством Челябинской области.</w:t>
      </w:r>
    </w:p>
    <w:p w:rsidR="00A50D82" w:rsidRPr="00EA1CBB" w:rsidRDefault="00A50D82" w:rsidP="00A50D82">
      <w:pPr>
        <w:pStyle w:val="ConsNormal"/>
        <w:ind w:right="0" w:firstLine="709"/>
        <w:jc w:val="both"/>
        <w:rPr>
          <w:rFonts w:ascii="Times New Roman" w:hAnsi="Times New Roman" w:cs="Times New Roman"/>
          <w:sz w:val="28"/>
          <w:szCs w:val="28"/>
        </w:rPr>
      </w:pPr>
    </w:p>
    <w:p w:rsidR="00A50D82" w:rsidRPr="00673925" w:rsidRDefault="00A50D82" w:rsidP="00A50D82">
      <w:pPr>
        <w:pStyle w:val="12"/>
        <w:rPr>
          <w:lang w:val="ru-RU"/>
        </w:rPr>
      </w:pPr>
      <w:bookmarkStart w:id="0" w:name="_Toc280183910"/>
      <w:r w:rsidRPr="00EA1CBB">
        <w:t>II</w:t>
      </w:r>
      <w:r w:rsidRPr="00673925">
        <w:rPr>
          <w:lang w:val="ru-RU"/>
        </w:rPr>
        <w:t xml:space="preserve">. </w:t>
      </w:r>
      <w:bookmarkEnd w:id="0"/>
      <w:r w:rsidRPr="00673925">
        <w:rPr>
          <w:lang w:val="ru-RU"/>
        </w:rPr>
        <w:t>Общие положения</w:t>
      </w:r>
    </w:p>
    <w:p w:rsidR="00A50D82" w:rsidRPr="002C4EC1" w:rsidRDefault="00A50D82" w:rsidP="00A50D82">
      <w:pPr>
        <w:pStyle w:val="ConsNormal"/>
        <w:ind w:right="0" w:firstLine="0"/>
        <w:jc w:val="center"/>
        <w:outlineLvl w:val="1"/>
        <w:rPr>
          <w:rFonts w:ascii="Times New Roman" w:hAnsi="Times New Roman" w:cs="Times New Roman"/>
          <w:sz w:val="28"/>
          <w:szCs w:val="28"/>
        </w:rPr>
      </w:pPr>
      <w:bookmarkStart w:id="1" w:name="_Toc280183911"/>
    </w:p>
    <w:p w:rsidR="00A50D82" w:rsidRPr="00EA1CBB" w:rsidRDefault="00A50D82" w:rsidP="00A50D82">
      <w:pPr>
        <w:pStyle w:val="ConsNormal"/>
        <w:ind w:right="0" w:firstLine="0"/>
        <w:jc w:val="center"/>
        <w:outlineLvl w:val="1"/>
        <w:rPr>
          <w:rFonts w:ascii="Times New Roman" w:hAnsi="Times New Roman" w:cs="Times New Roman"/>
          <w:sz w:val="28"/>
          <w:szCs w:val="28"/>
        </w:rPr>
      </w:pPr>
      <w:r w:rsidRPr="00EA1CBB">
        <w:rPr>
          <w:rFonts w:ascii="Times New Roman" w:hAnsi="Times New Roman" w:cs="Times New Roman"/>
          <w:sz w:val="28"/>
          <w:szCs w:val="28"/>
        </w:rPr>
        <w:t>Назначение и область применения</w:t>
      </w:r>
      <w:bookmarkEnd w:id="1"/>
    </w:p>
    <w:p w:rsidR="00A50D82" w:rsidRPr="00EA1CBB" w:rsidRDefault="00A50D82" w:rsidP="00A50D82">
      <w:pPr>
        <w:pStyle w:val="ConsNormal"/>
        <w:ind w:right="0" w:firstLine="0"/>
        <w:jc w:val="both"/>
        <w:outlineLvl w:val="1"/>
        <w:rPr>
          <w:rFonts w:ascii="Times New Roman" w:hAnsi="Times New Roman" w:cs="Times New Roman"/>
          <w:sz w:val="28"/>
          <w:szCs w:val="28"/>
        </w:rPr>
      </w:pPr>
    </w:p>
    <w:p w:rsidR="00A50D82" w:rsidRPr="00A469DB" w:rsidRDefault="00A50D82" w:rsidP="00A50D82">
      <w:pPr>
        <w:jc w:val="both"/>
        <w:rPr>
          <w:rFonts w:ascii="Times New Roman" w:hAnsi="Times New Roman" w:cs="Times New Roman"/>
          <w:sz w:val="28"/>
          <w:szCs w:val="28"/>
        </w:rPr>
      </w:pPr>
      <w:r w:rsidRPr="00EA1CBB">
        <w:rPr>
          <w:rFonts w:ascii="Times New Roman" w:hAnsi="Times New Roman" w:cs="Times New Roman"/>
          <w:sz w:val="28"/>
          <w:szCs w:val="28"/>
        </w:rPr>
        <w:t xml:space="preserve">1. Настоящие нормативы разработаны в целях обеспечения устойчивого развития </w:t>
      </w:r>
      <w:r>
        <w:rPr>
          <w:rFonts w:ascii="Times New Roman" w:hAnsi="Times New Roman" w:cs="Times New Roman"/>
          <w:sz w:val="28"/>
          <w:szCs w:val="28"/>
        </w:rPr>
        <w:t xml:space="preserve">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Челябинской области и распространяются на планировку, застройку и реконструкцию сельских поселений (далее именуются - Поселения)</w:t>
      </w:r>
      <w:r>
        <w:rPr>
          <w:rFonts w:ascii="Times New Roman" w:hAnsi="Times New Roman" w:cs="Times New Roman"/>
          <w:sz w:val="28"/>
          <w:szCs w:val="28"/>
        </w:rPr>
        <w:t>, входящих в состав</w:t>
      </w:r>
      <w:r w:rsidRPr="00EA1CB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«Боровое сельское поселение», </w:t>
      </w:r>
      <w:r w:rsidRPr="00A469DB">
        <w:rPr>
          <w:rFonts w:ascii="Times New Roman" w:hAnsi="Times New Roman" w:cs="Times New Roman"/>
          <w:sz w:val="28"/>
          <w:szCs w:val="28"/>
        </w:rPr>
        <w:t>Октябрьского муниципального района Челябинской области в пределах их границ.</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Настоящие нормативы применяются при подготовке, согласовании, экспертизе, утвер</w:t>
      </w:r>
      <w:r w:rsidRPr="00EA1CBB">
        <w:rPr>
          <w:rFonts w:ascii="Times New Roman" w:hAnsi="Times New Roman" w:cs="Times New Roman"/>
          <w:sz w:val="28"/>
          <w:szCs w:val="28"/>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EA1CBB">
        <w:rPr>
          <w:rFonts w:ascii="Times New Roman" w:hAnsi="Times New Roman" w:cs="Times New Roman"/>
          <w:sz w:val="28"/>
          <w:szCs w:val="28"/>
        </w:rPr>
        <w:softHyphen/>
        <w:t xml:space="preserve">ствляющими контроль за градостроительной (строительной) деятельностью на территории </w:t>
      </w:r>
      <w:r>
        <w:rPr>
          <w:rFonts w:ascii="Times New Roman" w:hAnsi="Times New Roman" w:cs="Times New Roman"/>
          <w:sz w:val="28"/>
          <w:szCs w:val="28"/>
        </w:rPr>
        <w:t xml:space="preserve">муниципального образования «Боровое сельское поселение» </w:t>
      </w:r>
      <w:r w:rsidRPr="00A469DB">
        <w:rPr>
          <w:rFonts w:ascii="Times New Roman" w:hAnsi="Times New Roman" w:cs="Times New Roman"/>
          <w:sz w:val="28"/>
          <w:szCs w:val="28"/>
        </w:rPr>
        <w:t xml:space="preserve">Октябрьского муниципального района </w:t>
      </w:r>
      <w:r w:rsidRPr="00EA1CBB">
        <w:rPr>
          <w:rFonts w:ascii="Times New Roman" w:hAnsi="Times New Roman" w:cs="Times New Roman"/>
          <w:sz w:val="28"/>
          <w:szCs w:val="28"/>
        </w:rPr>
        <w:t xml:space="preserve">Челябинской области, физическими и </w:t>
      </w:r>
      <w:r w:rsidRPr="00EA1CBB">
        <w:rPr>
          <w:rFonts w:ascii="Times New Roman" w:hAnsi="Times New Roman" w:cs="Times New Roman"/>
          <w:sz w:val="28"/>
          <w:szCs w:val="28"/>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rsidR="00A50D82" w:rsidRPr="00EA1CBB" w:rsidRDefault="00A50D82" w:rsidP="00A50D82">
      <w:pPr>
        <w:jc w:val="both"/>
        <w:rPr>
          <w:rFonts w:ascii="Times New Roman" w:hAnsi="Times New Roman" w:cs="Times New Roman"/>
          <w:sz w:val="28"/>
          <w:szCs w:val="28"/>
        </w:rPr>
      </w:pPr>
      <w:r w:rsidRPr="00EA1CBB">
        <w:rPr>
          <w:rFonts w:ascii="Times New Roman" w:hAnsi="Times New Roman" w:cs="Times New Roman"/>
          <w:spacing w:val="-2"/>
          <w:sz w:val="28"/>
          <w:szCs w:val="28"/>
        </w:rPr>
        <w:t>2</w:t>
      </w:r>
      <w:r w:rsidRPr="00A469DB">
        <w:rPr>
          <w:rFonts w:ascii="Times New Roman" w:hAnsi="Times New Roman" w:cs="Times New Roman"/>
          <w:spacing w:val="-2"/>
          <w:sz w:val="28"/>
          <w:szCs w:val="28"/>
        </w:rPr>
        <w:t>.Местные</w:t>
      </w:r>
      <w:r w:rsidRPr="00A469DB">
        <w:rPr>
          <w:rFonts w:ascii="Times New Roman" w:hAnsi="Times New Roman" w:cs="Times New Roman"/>
          <w:sz w:val="28"/>
          <w:szCs w:val="28"/>
        </w:rPr>
        <w:t xml:space="preserve"> </w:t>
      </w:r>
      <w:r w:rsidRPr="00EA1CBB">
        <w:rPr>
          <w:rFonts w:ascii="Times New Roman" w:hAnsi="Times New Roman" w:cs="Times New Roman"/>
          <w:sz w:val="28"/>
          <w:szCs w:val="28"/>
        </w:rPr>
        <w:t xml:space="preserve">нормативы градостроительного проектирования </w:t>
      </w:r>
      <w:r>
        <w:rPr>
          <w:rFonts w:ascii="Times New Roman" w:hAnsi="Times New Roman" w:cs="Times New Roman"/>
          <w:sz w:val="28"/>
          <w:szCs w:val="28"/>
        </w:rPr>
        <w:t xml:space="preserve">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Челябинской области содержат минимальные расчетные показатели обеспечения благоприятных условий жизнедея</w:t>
      </w:r>
      <w:r w:rsidRPr="00EA1CBB">
        <w:rPr>
          <w:rFonts w:ascii="Times New Roman" w:hAnsi="Times New Roman" w:cs="Times New Roman"/>
          <w:sz w:val="28"/>
          <w:szCs w:val="28"/>
        </w:rPr>
        <w:softHyphen/>
        <w:t>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50D82" w:rsidRPr="00EA1CBB" w:rsidRDefault="00A50D82" w:rsidP="00A50D82">
      <w:pPr>
        <w:jc w:val="both"/>
        <w:rPr>
          <w:rFonts w:ascii="Times New Roman" w:hAnsi="Times New Roman" w:cs="Times New Roman"/>
          <w:sz w:val="28"/>
          <w:szCs w:val="28"/>
        </w:rPr>
      </w:pPr>
      <w:r w:rsidRPr="00EA1CBB">
        <w:rPr>
          <w:rFonts w:ascii="Times New Roman" w:hAnsi="Times New Roman" w:cs="Times New Roman"/>
          <w:sz w:val="28"/>
          <w:szCs w:val="28"/>
        </w:rPr>
        <w:t xml:space="preserve">3. Параметры застройки территории, </w:t>
      </w:r>
      <w:r w:rsidRPr="002668C7">
        <w:rPr>
          <w:rFonts w:ascii="Times New Roman" w:hAnsi="Times New Roman" w:cs="Times New Roman"/>
          <w:sz w:val="28"/>
          <w:szCs w:val="28"/>
        </w:rPr>
        <w:t xml:space="preserve">принятые в утвержденных документах территориального планирования и градостроительного зонирования </w:t>
      </w:r>
      <w:r>
        <w:rPr>
          <w:rFonts w:ascii="Times New Roman" w:hAnsi="Times New Roman" w:cs="Times New Roman"/>
          <w:sz w:val="28"/>
          <w:szCs w:val="28"/>
        </w:rPr>
        <w:t xml:space="preserve">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Челябинской области</w:t>
      </w:r>
      <w:r>
        <w:rPr>
          <w:rFonts w:ascii="Times New Roman" w:hAnsi="Times New Roman" w:cs="Times New Roman"/>
          <w:sz w:val="28"/>
          <w:szCs w:val="28"/>
        </w:rPr>
        <w:t xml:space="preserve">» </w:t>
      </w:r>
      <w:r w:rsidRPr="00EA1CBB">
        <w:rPr>
          <w:rFonts w:ascii="Times New Roman" w:hAnsi="Times New Roman" w:cs="Times New Roman"/>
          <w:sz w:val="28"/>
          <w:szCs w:val="28"/>
        </w:rPr>
        <w:t>являются нормами градостроительного проектирования для данной территории.</w:t>
      </w:r>
      <w:bookmarkStart w:id="2" w:name="_Toc280183912"/>
    </w:p>
    <w:p w:rsidR="00A50D82" w:rsidRPr="00EA1CBB" w:rsidRDefault="00A50D82" w:rsidP="00A50D82">
      <w:pPr>
        <w:pStyle w:val="ConsNormal"/>
        <w:ind w:right="0" w:firstLine="709"/>
        <w:jc w:val="both"/>
        <w:rPr>
          <w:rFonts w:ascii="Times New Roman" w:hAnsi="Times New Roman" w:cs="Times New Roman"/>
          <w:sz w:val="28"/>
          <w:szCs w:val="28"/>
        </w:rPr>
      </w:pPr>
    </w:p>
    <w:p w:rsidR="00A50D82" w:rsidRPr="00EA1CBB" w:rsidRDefault="00A50D82" w:rsidP="00A50D82">
      <w:pPr>
        <w:pStyle w:val="ConsNormal"/>
        <w:ind w:right="0" w:firstLine="0"/>
        <w:jc w:val="center"/>
        <w:rPr>
          <w:rFonts w:ascii="Times New Roman" w:hAnsi="Times New Roman" w:cs="Times New Roman"/>
          <w:sz w:val="28"/>
          <w:szCs w:val="28"/>
        </w:rPr>
      </w:pPr>
      <w:r w:rsidRPr="00EA1CBB">
        <w:rPr>
          <w:rFonts w:ascii="Times New Roman" w:hAnsi="Times New Roman" w:cs="Times New Roman"/>
          <w:sz w:val="28"/>
          <w:szCs w:val="28"/>
        </w:rPr>
        <w:t>Термины и определения</w:t>
      </w:r>
      <w:bookmarkEnd w:id="2"/>
    </w:p>
    <w:p w:rsidR="00A50D82" w:rsidRPr="00EA1CBB" w:rsidRDefault="00A50D82" w:rsidP="00A50D82">
      <w:pPr>
        <w:pStyle w:val="ConsNormal"/>
        <w:ind w:right="0" w:firstLine="0"/>
        <w:jc w:val="both"/>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4. Основные термины и определения, используемые в настоящих нормативах, при</w:t>
      </w:r>
      <w:r w:rsidRPr="00EA1CBB">
        <w:rPr>
          <w:rFonts w:ascii="Times New Roman" w:hAnsi="Times New Roman" w:cs="Times New Roman"/>
          <w:sz w:val="28"/>
          <w:szCs w:val="28"/>
        </w:rPr>
        <w:softHyphen/>
        <w:t>ведены в приложении 1 настоящих Нормативов.</w:t>
      </w:r>
    </w:p>
    <w:p w:rsidR="00A50D82" w:rsidRPr="00EA1CBB" w:rsidRDefault="00A50D82" w:rsidP="00A50D82">
      <w:pPr>
        <w:pStyle w:val="ConsNormal"/>
        <w:ind w:right="0" w:firstLine="0"/>
        <w:jc w:val="center"/>
        <w:outlineLvl w:val="1"/>
        <w:rPr>
          <w:rFonts w:ascii="Times New Roman" w:hAnsi="Times New Roman" w:cs="Times New Roman"/>
          <w:sz w:val="28"/>
          <w:szCs w:val="28"/>
        </w:rPr>
      </w:pPr>
      <w:bookmarkStart w:id="3" w:name="_Toc280183913"/>
    </w:p>
    <w:p w:rsidR="00A50D82" w:rsidRPr="00EA1CBB" w:rsidRDefault="00A50D82" w:rsidP="00A50D82">
      <w:pPr>
        <w:pStyle w:val="ConsNormal"/>
        <w:ind w:right="0" w:firstLine="0"/>
        <w:jc w:val="center"/>
        <w:outlineLvl w:val="1"/>
        <w:rPr>
          <w:rFonts w:ascii="Times New Roman" w:hAnsi="Times New Roman" w:cs="Times New Roman"/>
          <w:sz w:val="28"/>
          <w:szCs w:val="28"/>
        </w:rPr>
      </w:pPr>
      <w:r w:rsidRPr="00EA1CBB">
        <w:rPr>
          <w:rFonts w:ascii="Times New Roman" w:hAnsi="Times New Roman" w:cs="Times New Roman"/>
          <w:sz w:val="28"/>
          <w:szCs w:val="28"/>
        </w:rPr>
        <w:t>Нормативные ссылки</w:t>
      </w:r>
      <w:bookmarkEnd w:id="3"/>
    </w:p>
    <w:p w:rsidR="00A50D82" w:rsidRPr="00EA1CBB" w:rsidRDefault="00A50D82" w:rsidP="00A50D82">
      <w:pPr>
        <w:ind w:firstLine="567"/>
        <w:jc w:val="both"/>
        <w:outlineLvl w:val="1"/>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 приведен в приложении 2 настоящих Нормативов.</w:t>
      </w:r>
    </w:p>
    <w:p w:rsidR="00A50D82" w:rsidRPr="00EA1CBB" w:rsidRDefault="00A50D82" w:rsidP="00A50D82">
      <w:pPr>
        <w:ind w:firstLine="851"/>
        <w:jc w:val="both"/>
        <w:rPr>
          <w:rFonts w:ascii="Times New Roman" w:hAnsi="Times New Roman" w:cs="Times New Roman"/>
          <w:sz w:val="28"/>
          <w:szCs w:val="28"/>
        </w:rPr>
      </w:pPr>
    </w:p>
    <w:p w:rsidR="00A50D82" w:rsidRPr="00EA1CBB" w:rsidRDefault="00A50D82" w:rsidP="00A50D82">
      <w:pPr>
        <w:jc w:val="center"/>
        <w:outlineLvl w:val="1"/>
        <w:rPr>
          <w:rFonts w:ascii="Times New Roman" w:hAnsi="Times New Roman" w:cs="Times New Roman"/>
          <w:sz w:val="28"/>
          <w:szCs w:val="28"/>
        </w:rPr>
      </w:pPr>
      <w:bookmarkStart w:id="4" w:name="_Toc280183914"/>
      <w:r w:rsidRPr="00EA1CBB">
        <w:rPr>
          <w:rFonts w:ascii="Times New Roman" w:hAnsi="Times New Roman" w:cs="Times New Roman"/>
          <w:sz w:val="28"/>
          <w:szCs w:val="28"/>
        </w:rPr>
        <w:t xml:space="preserve">Административно-территориальное устройство, общая организация и </w:t>
      </w:r>
    </w:p>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зони</w:t>
      </w:r>
      <w:r w:rsidRPr="00EA1CBB">
        <w:rPr>
          <w:rFonts w:ascii="Times New Roman" w:hAnsi="Times New Roman" w:cs="Times New Roman"/>
          <w:sz w:val="28"/>
          <w:szCs w:val="28"/>
        </w:rPr>
        <w:softHyphen/>
        <w:t xml:space="preserve">рование территории </w:t>
      </w:r>
      <w:r>
        <w:rPr>
          <w:rFonts w:ascii="Times New Roman" w:hAnsi="Times New Roman" w:cs="Times New Roman"/>
          <w:sz w:val="28"/>
          <w:szCs w:val="28"/>
        </w:rPr>
        <w:t xml:space="preserve">муниципального образования «Боровое сельское поселение» Октябрьского муниципального района </w:t>
      </w:r>
      <w:r w:rsidRPr="00EA1CBB">
        <w:rPr>
          <w:rFonts w:ascii="Times New Roman" w:hAnsi="Times New Roman" w:cs="Times New Roman"/>
          <w:sz w:val="28"/>
          <w:szCs w:val="28"/>
        </w:rPr>
        <w:t xml:space="preserve"> Челябинской области</w:t>
      </w:r>
      <w:bookmarkEnd w:id="4"/>
    </w:p>
    <w:p w:rsidR="00A50D82" w:rsidRPr="00EA1CBB" w:rsidRDefault="00A50D82" w:rsidP="00A50D82">
      <w:pPr>
        <w:ind w:firstLine="567"/>
        <w:jc w:val="both"/>
        <w:rPr>
          <w:rFonts w:ascii="Times New Roman" w:hAnsi="Times New Roman" w:cs="Times New Roman"/>
          <w:sz w:val="28"/>
          <w:szCs w:val="28"/>
        </w:rPr>
      </w:pPr>
    </w:p>
    <w:p w:rsidR="00A50D82" w:rsidRPr="00EA1CBB" w:rsidRDefault="00A50D82" w:rsidP="00A50D8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C4EC1">
        <w:rPr>
          <w:rFonts w:ascii="Times New Roman" w:hAnsi="Times New Roman" w:cs="Times New Roman"/>
          <w:sz w:val="28"/>
          <w:szCs w:val="28"/>
        </w:rPr>
        <w:t>6</w:t>
      </w:r>
      <w:r w:rsidRPr="00EA1CBB">
        <w:rPr>
          <w:rFonts w:ascii="Times New Roman" w:hAnsi="Times New Roman" w:cs="Times New Roman"/>
          <w:sz w:val="28"/>
          <w:szCs w:val="28"/>
        </w:rPr>
        <w:t xml:space="preserve">. </w:t>
      </w:r>
      <w:r>
        <w:rPr>
          <w:rFonts w:ascii="Times New Roman" w:hAnsi="Times New Roman" w:cs="Times New Roman"/>
          <w:sz w:val="28"/>
          <w:szCs w:val="28"/>
        </w:rPr>
        <w:t>На территории</w:t>
      </w:r>
      <w:r w:rsidRPr="00E7146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«Боровое сельское поселение»,</w:t>
      </w:r>
      <w:r w:rsidRPr="00E71468">
        <w:rPr>
          <w:rFonts w:ascii="Times New Roman" w:hAnsi="Times New Roman" w:cs="Times New Roman"/>
          <w:sz w:val="28"/>
          <w:szCs w:val="28"/>
        </w:rPr>
        <w:t xml:space="preserve"> </w:t>
      </w:r>
      <w:r>
        <w:rPr>
          <w:rFonts w:ascii="Times New Roman" w:hAnsi="Times New Roman" w:cs="Times New Roman"/>
          <w:sz w:val="28"/>
          <w:szCs w:val="28"/>
        </w:rPr>
        <w:t>входящего в состав Октябрьского муниципального района</w:t>
      </w:r>
      <w:r w:rsidRPr="00A469DB">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xml:space="preserve"> расположены: с. Боровое, д. Бакшан, д. Замериново, д. Зуевка. Площадь земель сельских населенных пунктов Борового сельского поселения по данным Схемы территориального планирования Октябрьского муниципального района составляет 259,95 га.</w:t>
      </w:r>
    </w:p>
    <w:p w:rsidR="00A50D82" w:rsidRPr="00EA1CBB" w:rsidRDefault="00A50D82" w:rsidP="00A50D82">
      <w:pPr>
        <w:jc w:val="both"/>
        <w:rPr>
          <w:rFonts w:ascii="Times New Roman" w:hAnsi="Times New Roman" w:cs="Times New Roman"/>
          <w:sz w:val="28"/>
          <w:szCs w:val="28"/>
        </w:rPr>
      </w:pPr>
      <w:r w:rsidRPr="00EA1CBB">
        <w:rPr>
          <w:rFonts w:ascii="Times New Roman" w:hAnsi="Times New Roman" w:cs="Times New Roman"/>
          <w:spacing w:val="-2"/>
          <w:sz w:val="28"/>
          <w:szCs w:val="28"/>
        </w:rPr>
        <w:t xml:space="preserve">7. При определении перспектив развития и планировки </w:t>
      </w:r>
      <w:r>
        <w:rPr>
          <w:rFonts w:ascii="Times New Roman" w:hAnsi="Times New Roman" w:cs="Times New Roman"/>
          <w:spacing w:val="-2"/>
          <w:sz w:val="28"/>
          <w:szCs w:val="28"/>
        </w:rPr>
        <w:t>сельских поселений</w:t>
      </w:r>
      <w:r w:rsidRPr="00EA1CBB">
        <w:rPr>
          <w:rFonts w:ascii="Times New Roman" w:hAnsi="Times New Roman" w:cs="Times New Roman"/>
          <w:sz w:val="28"/>
          <w:szCs w:val="28"/>
        </w:rPr>
        <w:t xml:space="preserve">  на территории </w:t>
      </w:r>
      <w:r>
        <w:rPr>
          <w:rFonts w:ascii="Times New Roman" w:hAnsi="Times New Roman" w:cs="Times New Roman"/>
          <w:sz w:val="28"/>
          <w:szCs w:val="28"/>
        </w:rPr>
        <w:t>муниципального образования «Боровое сельское поселение» Октябрьского муниципального района</w:t>
      </w:r>
      <w:r w:rsidRPr="00EA1CBB">
        <w:rPr>
          <w:rFonts w:ascii="Times New Roman" w:hAnsi="Times New Roman" w:cs="Times New Roman"/>
          <w:sz w:val="28"/>
          <w:szCs w:val="28"/>
        </w:rPr>
        <w:t xml:space="preserve"> Челябинской области необходимо учитывать:</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численность населения на расчетный срок;</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местоположение </w:t>
      </w:r>
      <w:r>
        <w:rPr>
          <w:rFonts w:ascii="Times New Roman" w:hAnsi="Times New Roman" w:cs="Times New Roman"/>
          <w:spacing w:val="-2"/>
          <w:sz w:val="28"/>
          <w:szCs w:val="28"/>
        </w:rPr>
        <w:t>сельских поселений</w:t>
      </w: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 в системе расселения области и му</w:t>
      </w:r>
      <w:r w:rsidRPr="00EA1CBB">
        <w:rPr>
          <w:rFonts w:ascii="Times New Roman" w:hAnsi="Times New Roman" w:cs="Times New Roman"/>
          <w:sz w:val="28"/>
          <w:szCs w:val="28"/>
        </w:rPr>
        <w:softHyphen/>
      </w:r>
      <w:r w:rsidRPr="00EA1CBB">
        <w:rPr>
          <w:rFonts w:ascii="Times New Roman" w:hAnsi="Times New Roman" w:cs="Times New Roman"/>
          <w:sz w:val="28"/>
          <w:szCs w:val="28"/>
        </w:rPr>
        <w:lastRenderedPageBreak/>
        <w:t>ниципальных районов;</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роль </w:t>
      </w:r>
      <w:r>
        <w:rPr>
          <w:rFonts w:ascii="Times New Roman" w:hAnsi="Times New Roman" w:cs="Times New Roman"/>
          <w:spacing w:val="-2"/>
          <w:sz w:val="28"/>
          <w:szCs w:val="28"/>
        </w:rPr>
        <w:t>сельских поселений</w:t>
      </w: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в </w:t>
      </w:r>
      <w:r w:rsidRPr="00EA1CBB">
        <w:rPr>
          <w:rFonts w:ascii="Times New Roman" w:hAnsi="Times New Roman" w:cs="Times New Roman"/>
          <w:spacing w:val="-2"/>
          <w:sz w:val="28"/>
          <w:szCs w:val="28"/>
        </w:rPr>
        <w:t>системе формируемых центров обслуживания населения (областного, межрайонного</w:t>
      </w:r>
      <w:r w:rsidRPr="00EA1CBB">
        <w:rPr>
          <w:rFonts w:ascii="Times New Roman" w:hAnsi="Times New Roman" w:cs="Times New Roman"/>
          <w:sz w:val="28"/>
          <w:szCs w:val="28"/>
        </w:rPr>
        <w:t>, районного и местного уровня);</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историко-культурное значение </w:t>
      </w:r>
      <w:r w:rsidRPr="00EA1CBB">
        <w:rPr>
          <w:rFonts w:ascii="Times New Roman" w:hAnsi="Times New Roman" w:cs="Times New Roman"/>
          <w:spacing w:val="-2"/>
          <w:sz w:val="28"/>
          <w:szCs w:val="28"/>
        </w:rPr>
        <w:t xml:space="preserve">городских округов </w:t>
      </w:r>
      <w:r w:rsidRPr="00EA1CBB">
        <w:rPr>
          <w:rFonts w:ascii="Times New Roman" w:hAnsi="Times New Roman" w:cs="Times New Roman"/>
          <w:sz w:val="28"/>
          <w:szCs w:val="28"/>
        </w:rPr>
        <w:t>и поселений;</w:t>
      </w:r>
      <w:r>
        <w:rPr>
          <w:rFonts w:ascii="Times New Roman" w:hAnsi="Times New Roman" w:cs="Times New Roman"/>
          <w:sz w:val="28"/>
          <w:szCs w:val="28"/>
        </w:rPr>
        <w:t xml:space="preserve"> </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прогноз социально-экономического развития территории; </w:t>
      </w:r>
    </w:p>
    <w:p w:rsidR="00A50D82" w:rsidRPr="00EA1CBB" w:rsidRDefault="00A50D82" w:rsidP="00A50D82">
      <w:pPr>
        <w:pStyle w:val="ConsNormal"/>
        <w:ind w:right="0" w:firstLine="709"/>
        <w:jc w:val="both"/>
        <w:rPr>
          <w:rFonts w:ascii="Times New Roman" w:hAnsi="Times New Roman" w:cs="Times New Roman"/>
          <w:sz w:val="28"/>
          <w:szCs w:val="28"/>
        </w:rPr>
      </w:pPr>
      <w:r w:rsidRPr="00EA1CBB">
        <w:rPr>
          <w:rFonts w:ascii="Times New Roman" w:hAnsi="Times New Roman" w:cs="Times New Roman"/>
          <w:spacing w:val="-2"/>
          <w:sz w:val="28"/>
          <w:szCs w:val="28"/>
        </w:rPr>
        <w:t>санитарно-эпидемиологическую и экологическую обстановку на планируе</w:t>
      </w:r>
      <w:r w:rsidRPr="00EA1CBB">
        <w:rPr>
          <w:rFonts w:ascii="Times New Roman" w:hAnsi="Times New Roman" w:cs="Times New Roman"/>
          <w:sz w:val="28"/>
          <w:szCs w:val="28"/>
        </w:rPr>
        <w:t>мых к раз</w:t>
      </w:r>
      <w:r w:rsidRPr="00EA1CBB">
        <w:rPr>
          <w:rFonts w:ascii="Times New Roman" w:hAnsi="Times New Roman" w:cs="Times New Roman"/>
          <w:sz w:val="28"/>
          <w:szCs w:val="28"/>
        </w:rPr>
        <w:softHyphen/>
        <w:t>витию территориях.</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8. </w:t>
      </w:r>
      <w:r>
        <w:rPr>
          <w:rFonts w:ascii="Times New Roman" w:hAnsi="Times New Roman" w:cs="Times New Roman"/>
          <w:spacing w:val="-2"/>
          <w:sz w:val="28"/>
          <w:szCs w:val="28"/>
        </w:rPr>
        <w:t>Сельские поселения</w:t>
      </w:r>
      <w:r>
        <w:rPr>
          <w:rFonts w:ascii="Times New Roman" w:hAnsi="Times New Roman" w:cs="Times New Roman"/>
          <w:sz w:val="28"/>
          <w:szCs w:val="28"/>
        </w:rPr>
        <w:t xml:space="preserve"> </w:t>
      </w:r>
      <w:r w:rsidRPr="00EA1CBB">
        <w:rPr>
          <w:rFonts w:ascii="Times New Roman" w:hAnsi="Times New Roman" w:cs="Times New Roman"/>
          <w:sz w:val="28"/>
          <w:szCs w:val="28"/>
        </w:rPr>
        <w:t>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1.</w:t>
      </w:r>
    </w:p>
    <w:p w:rsidR="00A50D82" w:rsidRPr="00EA1CBB" w:rsidRDefault="00A50D82" w:rsidP="00A50D82">
      <w:pPr>
        <w:pStyle w:val="afff1"/>
        <w:rPr>
          <w:rFonts w:ascii="Times New Roman" w:hAnsi="Times New Roman" w:cs="Times New Roman"/>
          <w:b w:val="0"/>
          <w:sz w:val="28"/>
          <w:szCs w:val="28"/>
        </w:rPr>
      </w:pPr>
    </w:p>
    <w:p w:rsidR="00A50D82" w:rsidRPr="00EA1CBB" w:rsidRDefault="00A50D82" w:rsidP="00A50D82">
      <w:pPr>
        <w:pStyle w:val="afff1"/>
        <w:rPr>
          <w:rFonts w:ascii="Times New Roman" w:hAnsi="Times New Roman" w:cs="Times New Roman"/>
          <w:b w:val="0"/>
          <w:sz w:val="24"/>
          <w:szCs w:val="24"/>
        </w:rPr>
      </w:pPr>
      <w:r w:rsidRPr="00EA1CBB">
        <w:rPr>
          <w:rFonts w:ascii="Times New Roman" w:hAnsi="Times New Roman" w:cs="Times New Roman"/>
          <w:b w:val="0"/>
          <w:sz w:val="24"/>
          <w:szCs w:val="24"/>
        </w:rPr>
        <w:t>Таблица 1</w:t>
      </w:r>
    </w:p>
    <w:tbl>
      <w:tblPr>
        <w:tblW w:w="4978" w:type="pct"/>
        <w:tblCellMar>
          <w:left w:w="45" w:type="dxa"/>
          <w:right w:w="45" w:type="dxa"/>
        </w:tblCellMar>
        <w:tblLook w:val="0000"/>
      </w:tblPr>
      <w:tblGrid>
        <w:gridCol w:w="2739"/>
        <w:gridCol w:w="6945"/>
      </w:tblGrid>
      <w:tr w:rsidR="00A50D82" w:rsidRPr="00EA1CBB" w:rsidTr="008E4F98">
        <w:trPr>
          <w:trHeight w:val="284"/>
        </w:trPr>
        <w:tc>
          <w:tcPr>
            <w:tcW w:w="1414" w:type="pct"/>
            <w:vMerge w:val="restart"/>
            <w:tcBorders>
              <w:top w:val="single" w:sz="4" w:space="0" w:color="000000"/>
              <w:left w:val="single" w:sz="4" w:space="0" w:color="000000"/>
              <w:bottom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Группы населенных пунктов</w:t>
            </w:r>
          </w:p>
        </w:tc>
        <w:tc>
          <w:tcPr>
            <w:tcW w:w="3586" w:type="pct"/>
            <w:tcBorders>
              <w:top w:val="single" w:sz="4" w:space="0" w:color="000000"/>
              <w:left w:val="single" w:sz="4" w:space="0" w:color="000000"/>
              <w:bottom w:val="single" w:sz="4" w:space="0" w:color="000000"/>
              <w:right w:val="single" w:sz="4" w:space="0" w:color="000000"/>
            </w:tcBorders>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Население (тыс. человек)</w:t>
            </w:r>
          </w:p>
        </w:tc>
      </w:tr>
      <w:tr w:rsidR="00A50D82" w:rsidRPr="00EA1CBB" w:rsidTr="008E4F98">
        <w:tc>
          <w:tcPr>
            <w:tcW w:w="1414" w:type="pct"/>
            <w:vMerge/>
            <w:tcBorders>
              <w:top w:val="single" w:sz="4" w:space="0" w:color="000000"/>
              <w:left w:val="single" w:sz="4" w:space="0" w:color="000000"/>
              <w:bottom w:val="single" w:sz="4" w:space="0" w:color="000000"/>
            </w:tcBorders>
            <w:vAlign w:val="center"/>
          </w:tcPr>
          <w:p w:rsidR="00A50D82" w:rsidRPr="00EA1CBB" w:rsidRDefault="00A50D82" w:rsidP="008E4F98">
            <w:pPr>
              <w:rPr>
                <w:rFonts w:ascii="Times New Roman" w:hAnsi="Times New Roman" w:cs="Times New Roman"/>
                <w:sz w:val="24"/>
                <w:szCs w:val="24"/>
              </w:rPr>
            </w:pPr>
          </w:p>
        </w:tc>
        <w:tc>
          <w:tcPr>
            <w:tcW w:w="3586" w:type="pct"/>
            <w:tcBorders>
              <w:top w:val="single" w:sz="4" w:space="0" w:color="000000"/>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сельские населенные</w:t>
            </w:r>
          </w:p>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пункты</w:t>
            </w:r>
          </w:p>
        </w:tc>
      </w:tr>
      <w:tr w:rsidR="00A50D82" w:rsidRPr="00EA1CBB" w:rsidTr="008E4F98">
        <w:trPr>
          <w:trHeight w:val="227"/>
        </w:trPr>
        <w:tc>
          <w:tcPr>
            <w:tcW w:w="1414" w:type="pct"/>
            <w:tcBorders>
              <w:top w:val="single" w:sz="4" w:space="0" w:color="000000"/>
              <w:left w:val="single" w:sz="4" w:space="0" w:color="000000"/>
              <w:bottom w:val="single" w:sz="4" w:space="0" w:color="000000"/>
            </w:tcBorders>
            <w:vAlign w:val="center"/>
          </w:tcPr>
          <w:p w:rsidR="00A50D82" w:rsidRPr="00EA1CBB" w:rsidRDefault="00A50D82" w:rsidP="008E4F98">
            <w:pPr>
              <w:snapToGrid w:val="0"/>
              <w:rPr>
                <w:rFonts w:ascii="Times New Roman" w:hAnsi="Times New Roman" w:cs="Times New Roman"/>
                <w:sz w:val="24"/>
                <w:szCs w:val="24"/>
              </w:rPr>
            </w:pPr>
            <w:r w:rsidRPr="00EA1CBB">
              <w:rPr>
                <w:rFonts w:ascii="Times New Roman" w:hAnsi="Times New Roman" w:cs="Times New Roman"/>
                <w:sz w:val="24"/>
                <w:szCs w:val="24"/>
              </w:rPr>
              <w:t>Крупные</w:t>
            </w:r>
          </w:p>
        </w:tc>
        <w:tc>
          <w:tcPr>
            <w:tcW w:w="3586" w:type="pct"/>
            <w:tcBorders>
              <w:top w:val="single" w:sz="4" w:space="0" w:color="000000"/>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свыше 3 до 5</w:t>
            </w:r>
          </w:p>
        </w:tc>
      </w:tr>
      <w:tr w:rsidR="00A50D82" w:rsidRPr="00EA1CBB" w:rsidTr="008E4F98">
        <w:trPr>
          <w:trHeight w:val="227"/>
        </w:trPr>
        <w:tc>
          <w:tcPr>
            <w:tcW w:w="1414" w:type="pct"/>
            <w:tcBorders>
              <w:left w:val="single" w:sz="4" w:space="0" w:color="000000"/>
              <w:bottom w:val="single" w:sz="4" w:space="0" w:color="000000"/>
            </w:tcBorders>
            <w:vAlign w:val="center"/>
          </w:tcPr>
          <w:p w:rsidR="00A50D82" w:rsidRPr="00EA1CBB" w:rsidRDefault="00A50D82" w:rsidP="008E4F98">
            <w:pPr>
              <w:snapToGrid w:val="0"/>
              <w:rPr>
                <w:rFonts w:ascii="Times New Roman" w:hAnsi="Times New Roman" w:cs="Times New Roman"/>
                <w:sz w:val="24"/>
                <w:szCs w:val="24"/>
              </w:rPr>
            </w:pPr>
            <w:r w:rsidRPr="00EA1CBB">
              <w:rPr>
                <w:rFonts w:ascii="Times New Roman" w:hAnsi="Times New Roman" w:cs="Times New Roman"/>
                <w:sz w:val="24"/>
                <w:szCs w:val="24"/>
              </w:rPr>
              <w:t>Большие</w:t>
            </w:r>
          </w:p>
        </w:tc>
        <w:tc>
          <w:tcPr>
            <w:tcW w:w="3586" w:type="pct"/>
            <w:tcBorders>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свыше 1 до 3</w:t>
            </w:r>
          </w:p>
        </w:tc>
      </w:tr>
      <w:tr w:rsidR="00A50D82" w:rsidRPr="00EA1CBB" w:rsidTr="008E4F98">
        <w:trPr>
          <w:trHeight w:val="227"/>
        </w:trPr>
        <w:tc>
          <w:tcPr>
            <w:tcW w:w="1414" w:type="pct"/>
            <w:tcBorders>
              <w:top w:val="single" w:sz="4" w:space="0" w:color="000000"/>
              <w:left w:val="single" w:sz="4" w:space="0" w:color="000000"/>
              <w:bottom w:val="single" w:sz="4" w:space="0" w:color="000000"/>
            </w:tcBorders>
            <w:vAlign w:val="center"/>
          </w:tcPr>
          <w:p w:rsidR="00A50D82" w:rsidRPr="00EA1CBB" w:rsidRDefault="00A50D82" w:rsidP="008E4F98">
            <w:pPr>
              <w:snapToGrid w:val="0"/>
              <w:rPr>
                <w:rFonts w:ascii="Times New Roman" w:hAnsi="Times New Roman" w:cs="Times New Roman"/>
                <w:sz w:val="24"/>
                <w:szCs w:val="24"/>
              </w:rPr>
            </w:pPr>
            <w:r w:rsidRPr="00EA1CBB">
              <w:rPr>
                <w:rFonts w:ascii="Times New Roman" w:hAnsi="Times New Roman" w:cs="Times New Roman"/>
                <w:sz w:val="24"/>
                <w:szCs w:val="24"/>
              </w:rPr>
              <w:t>Средние</w:t>
            </w:r>
          </w:p>
        </w:tc>
        <w:tc>
          <w:tcPr>
            <w:tcW w:w="3586" w:type="pct"/>
            <w:tcBorders>
              <w:top w:val="single" w:sz="4" w:space="0" w:color="000000"/>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свыше 0,2 до 1</w:t>
            </w:r>
          </w:p>
        </w:tc>
      </w:tr>
      <w:tr w:rsidR="00A50D82" w:rsidRPr="00EA1CBB" w:rsidTr="008E4F98">
        <w:trPr>
          <w:trHeight w:val="227"/>
        </w:trPr>
        <w:tc>
          <w:tcPr>
            <w:tcW w:w="1414" w:type="pct"/>
            <w:vMerge w:val="restart"/>
            <w:tcBorders>
              <w:top w:val="single" w:sz="4" w:space="0" w:color="000000"/>
              <w:left w:val="single" w:sz="4" w:space="0" w:color="000000"/>
              <w:bottom w:val="single" w:sz="4" w:space="0" w:color="000000"/>
            </w:tcBorders>
            <w:vAlign w:val="center"/>
          </w:tcPr>
          <w:p w:rsidR="00A50D82" w:rsidRPr="00EA1CBB" w:rsidRDefault="00A50D82" w:rsidP="008E4F98">
            <w:pPr>
              <w:snapToGrid w:val="0"/>
              <w:rPr>
                <w:rFonts w:ascii="Times New Roman" w:hAnsi="Times New Roman" w:cs="Times New Roman"/>
                <w:sz w:val="24"/>
                <w:szCs w:val="24"/>
              </w:rPr>
            </w:pPr>
            <w:r w:rsidRPr="00EA1CBB">
              <w:rPr>
                <w:rFonts w:ascii="Times New Roman" w:hAnsi="Times New Roman" w:cs="Times New Roman"/>
                <w:sz w:val="24"/>
                <w:szCs w:val="24"/>
              </w:rPr>
              <w:t>Малые</w:t>
            </w:r>
          </w:p>
        </w:tc>
        <w:tc>
          <w:tcPr>
            <w:tcW w:w="3586" w:type="pct"/>
            <w:tcBorders>
              <w:top w:val="single" w:sz="4" w:space="0" w:color="000000"/>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свыше 0,05 до 0,2</w:t>
            </w:r>
          </w:p>
        </w:tc>
      </w:tr>
      <w:tr w:rsidR="00A50D82" w:rsidRPr="00EA1CBB" w:rsidTr="008E4F98">
        <w:trPr>
          <w:trHeight w:val="227"/>
        </w:trPr>
        <w:tc>
          <w:tcPr>
            <w:tcW w:w="1414" w:type="pct"/>
            <w:vMerge/>
            <w:tcBorders>
              <w:top w:val="single" w:sz="4" w:space="0" w:color="000000"/>
              <w:left w:val="single" w:sz="4" w:space="0" w:color="000000"/>
              <w:bottom w:val="single" w:sz="4" w:space="0" w:color="000000"/>
            </w:tcBorders>
            <w:vAlign w:val="center"/>
          </w:tcPr>
          <w:p w:rsidR="00A50D82" w:rsidRPr="00EA1CBB" w:rsidRDefault="00A50D82" w:rsidP="008E4F98">
            <w:pPr>
              <w:rPr>
                <w:rFonts w:ascii="Times New Roman" w:hAnsi="Times New Roman" w:cs="Times New Roman"/>
                <w:sz w:val="24"/>
                <w:szCs w:val="24"/>
              </w:rPr>
            </w:pPr>
          </w:p>
        </w:tc>
        <w:tc>
          <w:tcPr>
            <w:tcW w:w="3586" w:type="pct"/>
            <w:tcBorders>
              <w:top w:val="single" w:sz="4" w:space="0" w:color="000000"/>
              <w:left w:val="single" w:sz="4" w:space="0" w:color="000000"/>
              <w:bottom w:val="single" w:sz="4" w:space="0" w:color="000000"/>
              <w:right w:val="single" w:sz="4" w:space="0" w:color="000000"/>
            </w:tcBorders>
            <w:vAlign w:val="center"/>
          </w:tcPr>
          <w:p w:rsidR="00A50D82" w:rsidRPr="00EA1CBB" w:rsidRDefault="00A50D82" w:rsidP="008E4F98">
            <w:pPr>
              <w:snapToGrid w:val="0"/>
              <w:jc w:val="center"/>
              <w:rPr>
                <w:rFonts w:ascii="Times New Roman" w:hAnsi="Times New Roman" w:cs="Times New Roman"/>
                <w:sz w:val="24"/>
                <w:szCs w:val="24"/>
              </w:rPr>
            </w:pPr>
            <w:r w:rsidRPr="00EA1CBB">
              <w:rPr>
                <w:rFonts w:ascii="Times New Roman" w:hAnsi="Times New Roman" w:cs="Times New Roman"/>
                <w:sz w:val="24"/>
                <w:szCs w:val="24"/>
              </w:rPr>
              <w:t>до 0,05</w:t>
            </w:r>
          </w:p>
        </w:tc>
      </w:tr>
      <w:tr w:rsidR="00A50D82" w:rsidRPr="00EA1CBB" w:rsidTr="008E4F98">
        <w:trPr>
          <w:trHeight w:val="227"/>
        </w:trPr>
        <w:tc>
          <w:tcPr>
            <w:tcW w:w="1414" w:type="pct"/>
            <w:vMerge/>
            <w:tcBorders>
              <w:top w:val="single" w:sz="4" w:space="0" w:color="000000"/>
              <w:left w:val="single" w:sz="4" w:space="0" w:color="000000"/>
              <w:bottom w:val="single" w:sz="4" w:space="0" w:color="000000"/>
            </w:tcBorders>
            <w:vAlign w:val="center"/>
          </w:tcPr>
          <w:p w:rsidR="00A50D82" w:rsidRPr="00EA1CBB" w:rsidRDefault="00A50D82" w:rsidP="008E4F98">
            <w:pPr>
              <w:rPr>
                <w:rFonts w:ascii="Times New Roman" w:hAnsi="Times New Roman" w:cs="Times New Roman"/>
                <w:sz w:val="24"/>
                <w:szCs w:val="24"/>
              </w:rPr>
            </w:pPr>
          </w:p>
        </w:tc>
        <w:tc>
          <w:tcPr>
            <w:tcW w:w="3586" w:type="pct"/>
            <w:tcBorders>
              <w:top w:val="single" w:sz="4" w:space="0" w:color="000000"/>
              <w:left w:val="single" w:sz="4" w:space="0" w:color="000000"/>
              <w:bottom w:val="single" w:sz="4" w:space="0" w:color="000000"/>
              <w:right w:val="single" w:sz="4" w:space="0" w:color="000000"/>
            </w:tcBorders>
          </w:tcPr>
          <w:p w:rsidR="00A50D82" w:rsidRPr="00EA1CBB" w:rsidRDefault="00A50D82" w:rsidP="008E4F98">
            <w:pPr>
              <w:snapToGrid w:val="0"/>
              <w:jc w:val="center"/>
              <w:rPr>
                <w:rFonts w:ascii="Times New Roman" w:hAnsi="Times New Roman" w:cs="Times New Roman"/>
                <w:sz w:val="24"/>
                <w:szCs w:val="24"/>
              </w:rPr>
            </w:pPr>
          </w:p>
        </w:tc>
      </w:tr>
    </w:tbl>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Примечание:</w:t>
      </w:r>
    </w:p>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Сельский населенный пункт – село, поселок, деревня, хутор.</w:t>
      </w:r>
    </w:p>
    <w:p w:rsidR="00A50D82" w:rsidRPr="00EA1CBB" w:rsidRDefault="00A50D82" w:rsidP="00A50D82">
      <w:pPr>
        <w:ind w:firstLine="709"/>
        <w:jc w:val="both"/>
        <w:rPr>
          <w:rFonts w:ascii="Times New Roman" w:hAnsi="Times New Roman" w:cs="Times New Roman"/>
          <w:spacing w:val="-2"/>
          <w:sz w:val="28"/>
          <w:szCs w:val="28"/>
        </w:rPr>
      </w:pPr>
    </w:p>
    <w:p w:rsidR="00A50D82" w:rsidRPr="00EA1CBB" w:rsidRDefault="00A50D82" w:rsidP="00A50D82">
      <w:pPr>
        <w:ind w:firstLine="709"/>
        <w:jc w:val="both"/>
        <w:rPr>
          <w:rFonts w:ascii="Times New Roman" w:hAnsi="Times New Roman" w:cs="Times New Roman"/>
          <w:spacing w:val="-2"/>
          <w:sz w:val="28"/>
          <w:szCs w:val="28"/>
        </w:rPr>
      </w:pPr>
      <w:r w:rsidRPr="00EA1CBB">
        <w:rPr>
          <w:rFonts w:ascii="Times New Roman" w:hAnsi="Times New Roman" w:cs="Times New Roman"/>
          <w:spacing w:val="-2"/>
          <w:sz w:val="28"/>
          <w:szCs w:val="28"/>
        </w:rPr>
        <w:t xml:space="preserve">9. Историко-культурное значение </w:t>
      </w:r>
      <w:r>
        <w:rPr>
          <w:rFonts w:ascii="Times New Roman" w:hAnsi="Times New Roman" w:cs="Times New Roman"/>
          <w:spacing w:val="-2"/>
          <w:sz w:val="28"/>
          <w:szCs w:val="28"/>
        </w:rPr>
        <w:t>сельских поселений</w:t>
      </w:r>
      <w:r>
        <w:rPr>
          <w:rFonts w:ascii="Times New Roman" w:hAnsi="Times New Roman" w:cs="Times New Roman"/>
          <w:sz w:val="28"/>
          <w:szCs w:val="28"/>
        </w:rPr>
        <w:t xml:space="preserve"> </w:t>
      </w:r>
      <w:r w:rsidRPr="00EA1CBB">
        <w:rPr>
          <w:rFonts w:ascii="Times New Roman" w:hAnsi="Times New Roman" w:cs="Times New Roman"/>
          <w:spacing w:val="-2"/>
          <w:sz w:val="28"/>
          <w:szCs w:val="28"/>
        </w:rPr>
        <w:t>определяется как количеством объектов культурного наследия (памятников истории и культуры), так и их стату</w:t>
      </w:r>
      <w:r w:rsidRPr="00EA1CBB">
        <w:rPr>
          <w:rFonts w:ascii="Times New Roman" w:hAnsi="Times New Roman" w:cs="Times New Roman"/>
          <w:spacing w:val="-2"/>
          <w:sz w:val="28"/>
          <w:szCs w:val="28"/>
        </w:rPr>
        <w:softHyphen/>
        <w:t>сом (федерального, регионального или местного значения).</w:t>
      </w:r>
    </w:p>
    <w:p w:rsidR="00A50D82" w:rsidRPr="00673925" w:rsidRDefault="00A50D82" w:rsidP="00A50D82">
      <w:pPr>
        <w:pStyle w:val="12"/>
        <w:rPr>
          <w:lang w:val="ru-RU"/>
        </w:rPr>
      </w:pPr>
      <w:bookmarkStart w:id="5" w:name="_Toc213743831"/>
      <w:bookmarkStart w:id="6" w:name="_Ref214955878"/>
      <w:bookmarkStart w:id="7" w:name="_Toc216865014"/>
    </w:p>
    <w:p w:rsidR="00A50D82" w:rsidRPr="00673925" w:rsidRDefault="00A50D82" w:rsidP="00A50D82">
      <w:pPr>
        <w:pStyle w:val="12"/>
        <w:rPr>
          <w:lang w:val="ru-RU"/>
        </w:rPr>
      </w:pPr>
      <w:r w:rsidRPr="00EA1CBB">
        <w:t>II</w:t>
      </w:r>
      <w:r w:rsidRPr="00673925">
        <w:rPr>
          <w:lang w:val="ru-RU"/>
        </w:rPr>
        <w:t xml:space="preserve">. </w:t>
      </w:r>
      <w:bookmarkEnd w:id="5"/>
      <w:bookmarkEnd w:id="6"/>
      <w:bookmarkEnd w:id="7"/>
      <w:r w:rsidRPr="00673925">
        <w:rPr>
          <w:lang w:val="ru-RU"/>
        </w:rPr>
        <w:t>Общие расчетные показатели планировочной организации территорий муниципальных районов</w:t>
      </w:r>
      <w:r w:rsidRPr="00673925">
        <w:rPr>
          <w:color w:val="FF0000"/>
          <w:lang w:val="ru-RU"/>
        </w:rPr>
        <w:t xml:space="preserve"> </w:t>
      </w:r>
      <w:r w:rsidRPr="00673925">
        <w:rPr>
          <w:lang w:val="ru-RU"/>
        </w:rPr>
        <w:t>и сельских поселений</w:t>
      </w:r>
    </w:p>
    <w:p w:rsidR="00A50D82" w:rsidRPr="00673925" w:rsidRDefault="00A50D82" w:rsidP="00A50D82">
      <w:pPr>
        <w:pStyle w:val="12"/>
        <w:rPr>
          <w:lang w:val="ru-RU"/>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autoSpaceDE w:val="0"/>
        <w:ind w:firstLine="709"/>
        <w:jc w:val="both"/>
        <w:rPr>
          <w:rFonts w:ascii="Times New Roman" w:hAnsi="Times New Roman" w:cs="Times New Roman"/>
          <w:sz w:val="28"/>
          <w:szCs w:val="28"/>
        </w:rPr>
      </w:pPr>
      <w:r w:rsidRPr="00EA1CBB">
        <w:rPr>
          <w:rFonts w:ascii="Times New Roman" w:hAnsi="Times New Roman" w:cs="Times New Roman"/>
          <w:sz w:val="28"/>
          <w:szCs w:val="28"/>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A50D82" w:rsidRPr="00EA1CBB" w:rsidRDefault="00A50D82" w:rsidP="00A50D82">
      <w:pPr>
        <w:autoSpaceDE w:val="0"/>
        <w:ind w:firstLine="709"/>
        <w:jc w:val="both"/>
        <w:rPr>
          <w:rFonts w:ascii="Times New Roman" w:hAnsi="Times New Roman" w:cs="Times New Roman"/>
          <w:sz w:val="24"/>
          <w:szCs w:val="24"/>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определения потребности в селитебных территориях</w:t>
      </w:r>
    </w:p>
    <w:p w:rsidR="00A50D82" w:rsidRPr="00EA1CBB" w:rsidRDefault="00A50D82" w:rsidP="00A50D82">
      <w:pPr>
        <w:autoSpaceDE w:val="0"/>
        <w:ind w:firstLine="709"/>
        <w:jc w:val="both"/>
        <w:rPr>
          <w:rFonts w:ascii="Times New Roman" w:hAnsi="Times New Roman" w:cs="Times New Roman"/>
          <w:sz w:val="24"/>
          <w:szCs w:val="24"/>
        </w:rPr>
      </w:pPr>
    </w:p>
    <w:p w:rsidR="00A50D82" w:rsidRPr="00A469DB" w:rsidRDefault="00A50D82" w:rsidP="00A50D82">
      <w:pPr>
        <w:widowControl/>
        <w:autoSpaceDE w:val="0"/>
        <w:autoSpaceDN w:val="0"/>
        <w:adjustRightInd w:val="0"/>
        <w:ind w:firstLine="720"/>
        <w:jc w:val="both"/>
        <w:rPr>
          <w:rFonts w:ascii="Times New Roman" w:hAnsi="Times New Roman" w:cs="Times New Roman"/>
          <w:sz w:val="28"/>
          <w:szCs w:val="28"/>
        </w:rPr>
      </w:pPr>
      <w:r w:rsidRPr="00A469DB">
        <w:rPr>
          <w:rFonts w:ascii="Times New Roman" w:hAnsi="Times New Roman" w:cs="Times New Roman"/>
          <w:sz w:val="28"/>
          <w:szCs w:val="28"/>
        </w:rPr>
        <w:t xml:space="preserve">11. 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w:t>
      </w:r>
      <w:smartTag w:uri="urn:schemas-microsoft-com:office:smarttags" w:element="metricconverter">
        <w:smartTagPr>
          <w:attr w:name="ProductID" w:val="10 гектаров"/>
        </w:smartTagPr>
        <w:r w:rsidRPr="00A469DB">
          <w:rPr>
            <w:rFonts w:ascii="Times New Roman" w:hAnsi="Times New Roman" w:cs="Times New Roman"/>
            <w:sz w:val="28"/>
            <w:szCs w:val="28"/>
          </w:rPr>
          <w:t>10 гектаров</w:t>
        </w:r>
      </w:smartTag>
      <w:r w:rsidRPr="00A469DB">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Pr="00A469DB">
          <w:rPr>
            <w:rFonts w:ascii="Times New Roman" w:hAnsi="Times New Roman" w:cs="Times New Roman"/>
            <w:sz w:val="28"/>
            <w:szCs w:val="28"/>
          </w:rPr>
          <w:t>20 гектаров</w:t>
        </w:r>
      </w:smartTag>
      <w:r w:rsidRPr="00A469DB">
        <w:rPr>
          <w:rFonts w:ascii="Times New Roman" w:hAnsi="Times New Roman" w:cs="Times New Roman"/>
          <w:sz w:val="28"/>
          <w:szCs w:val="28"/>
        </w:rPr>
        <w:t xml:space="preserve"> - для застройки с </w:t>
      </w:r>
      <w:r w:rsidRPr="00A469DB">
        <w:rPr>
          <w:rFonts w:ascii="Times New Roman" w:hAnsi="Times New Roman" w:cs="Times New Roman"/>
          <w:sz w:val="28"/>
          <w:szCs w:val="28"/>
        </w:rPr>
        <w:lastRenderedPageBreak/>
        <w:t xml:space="preserve">участками; от 4 до 8 этажей - </w:t>
      </w:r>
      <w:smartTag w:uri="urn:schemas-microsoft-com:office:smarttags" w:element="metricconverter">
        <w:smartTagPr>
          <w:attr w:name="ProductID" w:val="8 гектаров"/>
        </w:smartTagPr>
        <w:r w:rsidRPr="00A469DB">
          <w:rPr>
            <w:rFonts w:ascii="Times New Roman" w:hAnsi="Times New Roman" w:cs="Times New Roman"/>
            <w:sz w:val="28"/>
            <w:szCs w:val="28"/>
          </w:rPr>
          <w:t>8 гектаров</w:t>
        </w:r>
      </w:smartTag>
      <w:r w:rsidRPr="00A469DB">
        <w:rPr>
          <w:rFonts w:ascii="Times New Roman" w:hAnsi="Times New Roman" w:cs="Times New Roman"/>
          <w:sz w:val="28"/>
          <w:szCs w:val="28"/>
        </w:rPr>
        <w:t>; 9 этажей и выше - 7 гектаров; в сельских поселениях с преимущественно усадебной застройкой – 40 гектаров.</w:t>
      </w:r>
    </w:p>
    <w:p w:rsidR="00A50D82" w:rsidRPr="00A469D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распределения функциональных зон с отображением параметров планируемого развития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12. При планировке и застройке </w:t>
      </w:r>
      <w:r w:rsidRPr="009F02C4">
        <w:rPr>
          <w:rFonts w:ascii="Times New Roman" w:hAnsi="Times New Roman" w:cs="Times New Roman"/>
          <w:sz w:val="28"/>
          <w:szCs w:val="28"/>
        </w:rPr>
        <w:t xml:space="preserve">сельских </w:t>
      </w:r>
      <w:r w:rsidRPr="00EA1CBB">
        <w:rPr>
          <w:rFonts w:ascii="Times New Roman" w:hAnsi="Times New Roman" w:cs="Times New Roman"/>
          <w:sz w:val="28"/>
          <w:szCs w:val="28"/>
        </w:rPr>
        <w:t>поселений необходимо зонировать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С учетом преимущественного функционального использования территории </w:t>
      </w:r>
      <w:r>
        <w:rPr>
          <w:rFonts w:ascii="Times New Roman" w:hAnsi="Times New Roman" w:cs="Times New Roman"/>
          <w:sz w:val="28"/>
          <w:szCs w:val="28"/>
        </w:rPr>
        <w:t>сельских поселений</w:t>
      </w:r>
      <w:r w:rsidRPr="00EA1CBB">
        <w:rPr>
          <w:rFonts w:ascii="Times New Roman" w:hAnsi="Times New Roman" w:cs="Times New Roman"/>
          <w:sz w:val="28"/>
          <w:szCs w:val="28"/>
        </w:rPr>
        <w:t xml:space="preserve"> подразделяются на следующие функциональные зоны:</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жилые;</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общественно-деловые;</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производственные;</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инженерной инфраструктуры;</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транспортной инфраструктуры;</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сельскохозяйственного использования;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рекреационного назначения;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особо охраняемых территорий;</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специального назначения;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иные. </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13. В состав жилых зон могут включаться зоны застройки индивидуальными, малоэтажными, среднеэтажными, многоэтажными жилыми домами и жилой застройки иных видов.</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14. В состав общественно-деловых зон могут включаться: </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зоны делового, общественного и коммерческого назначения;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зоны размещения объектов социального и коммунально-бытового назначения;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зоны обслуживания объектов, необходимых для осуществления производственной и предпринимательской деятельности;</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общественно-деловые зоны иных видов.</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15. Состав производственных зон, зон инженерной и транспортной инфраструктур могут включаться: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50D82" w:rsidRPr="00EA1CBB" w:rsidRDefault="00A50D82" w:rsidP="00A50D82">
      <w:pPr>
        <w:tabs>
          <w:tab w:val="left" w:pos="3024"/>
        </w:tabs>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зона инженерной инфраструктуры – зона размещения сооружений и объектов водоснабжения, канализации, тепло-, газо-, электроснабжения, связи и др.;</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pacing w:val="-2"/>
          <w:sz w:val="28"/>
          <w:szCs w:val="28"/>
        </w:rPr>
        <w:t xml:space="preserve">зона транспортной инфраструктуры – зона размещения сооружений и </w:t>
      </w:r>
      <w:r w:rsidRPr="00EA1CBB">
        <w:rPr>
          <w:rFonts w:ascii="Times New Roman" w:hAnsi="Times New Roman" w:cs="Times New Roman"/>
          <w:spacing w:val="-2"/>
          <w:sz w:val="28"/>
          <w:szCs w:val="28"/>
        </w:rPr>
        <w:lastRenderedPageBreak/>
        <w:t>комму</w:t>
      </w:r>
      <w:r w:rsidRPr="00EA1CBB">
        <w:rPr>
          <w:rFonts w:ascii="Times New Roman" w:hAnsi="Times New Roman" w:cs="Times New Roman"/>
          <w:sz w:val="28"/>
          <w:szCs w:val="28"/>
        </w:rPr>
        <w:t>никаций морского, речного, воздушного, железнодорожного, автомобильного и трубопроводного транспорта.</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19.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A50D82" w:rsidRPr="00EA1CBB" w:rsidRDefault="00A50D82" w:rsidP="00A50D82">
      <w:pPr>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20. Зоны размещения военных объектов предназначены для размещения объектов, в отношении территорий которых устанавливается особый режим.</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EA1CBB">
        <w:rPr>
          <w:rFonts w:ascii="Times New Roman" w:hAnsi="Times New Roman" w:cs="Times New Roman"/>
          <w:spacing w:val="-2"/>
          <w:sz w:val="28"/>
          <w:szCs w:val="28"/>
        </w:rPr>
        <w:t>лесопарковые зоны, зеленые зоны</w:t>
      </w:r>
      <w:r w:rsidRPr="00EA1CBB">
        <w:rPr>
          <w:rFonts w:ascii="Times New Roman" w:hAnsi="Times New Roman" w:cs="Times New Roman"/>
          <w:sz w:val="28"/>
          <w:szCs w:val="28"/>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22. Границы территориальных зон устанавливаются при подготовке правил землепользования и застройки с учетом:</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 возможности сочетания в пределах одной зоны различных видов существующего и планируемого использования территории;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 функциональных зон и параметров их планировочного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3) сложившейся планировки территории и существующего землепользования;</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lastRenderedPageBreak/>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5)  предотвращения возможности причинения вреда объектам капитального строительства.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23. Границы территориальных зон могут устанавливаться по:</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 красным линиям;</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3) границам земельных участков;</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4) границам населенных пунктов в пределах муниципальных образований;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4) границам муниципальных образований;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5) естественным границам природных объектов;</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6) иным границам.</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w:t>
      </w:r>
      <w:r w:rsidRPr="00CD200E">
        <w:rPr>
          <w:rFonts w:ascii="Times New Roman" w:hAnsi="Times New Roman" w:cs="Times New Roman"/>
          <w:sz w:val="28"/>
          <w:szCs w:val="28"/>
        </w:rPr>
        <w:t xml:space="preserve">сельских поселениях </w:t>
      </w:r>
      <w:r w:rsidRPr="00EA1CBB">
        <w:rPr>
          <w:rFonts w:ascii="Times New Roman" w:hAnsi="Times New Roman" w:cs="Times New Roman"/>
          <w:sz w:val="28"/>
          <w:szCs w:val="28"/>
        </w:rPr>
        <w:t>следует выделять зоны (районы) исторической застройки.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зоны исторической застройки, историко-культурных заповедников; </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зоны охраны памятников истории и культуры; </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зоны особо охраняемых природных территорий;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санитарно-защитные зоны;</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водоохранные зоны и прибрежные защитные полосы; </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зоны залегания полезных ископаемых; </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зоны, имеющие ограничения для размещения застройки в связи с неблагоприятным воздействием природного и техногенного характера (сейсмика, сход лавин, затопление и подтопление, просадочные грунты, подрабатываемые территории и др.).</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lastRenderedPageBreak/>
        <w:t>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28. Нормативные показатели плотности застройки территориальных зон следует принимать по таблице 2.</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p>
    <w:p w:rsidR="00A50D82" w:rsidRPr="00EA1CBB" w:rsidRDefault="00A50D82" w:rsidP="00A50D82">
      <w:pPr>
        <w:pStyle w:val="afff1"/>
        <w:rPr>
          <w:rFonts w:ascii="Times New Roman" w:hAnsi="Times New Roman" w:cs="Times New Roman"/>
          <w:b w:val="0"/>
          <w:sz w:val="24"/>
          <w:szCs w:val="24"/>
        </w:rPr>
      </w:pPr>
      <w:r w:rsidRPr="00EA1CBB">
        <w:rPr>
          <w:rFonts w:ascii="Times New Roman" w:hAnsi="Times New Roman" w:cs="Times New Roman"/>
          <w:b w:val="0"/>
          <w:sz w:val="24"/>
          <w:szCs w:val="24"/>
        </w:rPr>
        <w:t>Таблица 2</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1800"/>
        <w:gridCol w:w="1645"/>
      </w:tblGrid>
      <w:tr w:rsidR="00A50D82" w:rsidRPr="00EA1CBB" w:rsidTr="008E4F98">
        <w:trPr>
          <w:trHeight w:val="805"/>
        </w:trPr>
        <w:tc>
          <w:tcPr>
            <w:tcW w:w="6228"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Территориальные зоны</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Коэффициент застройки</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Коэффициент плотности застройки</w:t>
            </w:r>
          </w:p>
        </w:tc>
      </w:tr>
      <w:tr w:rsidR="00A50D82" w:rsidRPr="00EA1CBB" w:rsidTr="008E4F98">
        <w:trPr>
          <w:trHeight w:val="263"/>
        </w:trPr>
        <w:tc>
          <w:tcPr>
            <w:tcW w:w="9673" w:type="dxa"/>
            <w:gridSpan w:val="3"/>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Жилая</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Застройка многоквартирными многоэтажными жилыми домами свыше 16 этажей</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0,4</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1,6</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Застройка многоквартирными многоэтажными жилыми домами до 16 этажей</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0,4</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1,2</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То же - реконструируемая</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0,6</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1,6</w:t>
            </w:r>
          </w:p>
        </w:tc>
      </w:tr>
      <w:tr w:rsidR="00A50D82" w:rsidRPr="00EA1CBB" w:rsidTr="008E4F98">
        <w:trPr>
          <w:trHeight w:val="542"/>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Застройка многоквартирными жилыми домами малой и средней этажности</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0,4</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0,8</w:t>
            </w:r>
          </w:p>
        </w:tc>
      </w:tr>
      <w:tr w:rsidR="00A50D82" w:rsidRPr="00EA1CBB" w:rsidTr="008E4F98">
        <w:trPr>
          <w:trHeight w:val="527"/>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Застройка блокированными жилыми домами с приквартирными земельными участками</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0,3</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0,6</w:t>
            </w:r>
          </w:p>
        </w:tc>
      </w:tr>
      <w:tr w:rsidR="00A50D82" w:rsidRPr="00EA1CBB" w:rsidTr="008E4F98">
        <w:trPr>
          <w:trHeight w:val="542"/>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Застройка одно-двухквартирными жилыми домами с приусадебными земельными участками</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0,2</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0,4</w:t>
            </w:r>
          </w:p>
        </w:tc>
      </w:tr>
      <w:tr w:rsidR="00A50D82" w:rsidRPr="00EA1CBB" w:rsidTr="008E4F98">
        <w:trPr>
          <w:trHeight w:val="263"/>
        </w:trPr>
        <w:tc>
          <w:tcPr>
            <w:tcW w:w="9673" w:type="dxa"/>
            <w:gridSpan w:val="3"/>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Общественно-деловая</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Многофункциональная застройка</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1,0</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3,0</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Специализированная общественная застройка</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0,8</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2,4</w:t>
            </w:r>
          </w:p>
        </w:tc>
      </w:tr>
      <w:tr w:rsidR="00A50D82" w:rsidRPr="00EA1CBB" w:rsidTr="008E4F98">
        <w:trPr>
          <w:trHeight w:val="263"/>
        </w:trPr>
        <w:tc>
          <w:tcPr>
            <w:tcW w:w="9673" w:type="dxa"/>
            <w:gridSpan w:val="3"/>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Производственная</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Промышленная</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0,8</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2,4</w:t>
            </w:r>
          </w:p>
        </w:tc>
      </w:tr>
      <w:tr w:rsidR="00A50D82" w:rsidRPr="00EA1CBB" w:rsidTr="008E4F98">
        <w:trPr>
          <w:trHeight w:val="263"/>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Научно-производственная</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0,6</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1,0</w:t>
            </w:r>
          </w:p>
        </w:tc>
      </w:tr>
      <w:tr w:rsidR="00A50D82" w:rsidRPr="00EA1CBB" w:rsidTr="008E4F98">
        <w:trPr>
          <w:trHeight w:val="278"/>
        </w:trPr>
        <w:tc>
          <w:tcPr>
            <w:tcW w:w="6228" w:type="dxa"/>
            <w:shd w:val="clear" w:color="auto" w:fill="auto"/>
          </w:tcPr>
          <w:p w:rsidR="00A50D82" w:rsidRPr="00EA1CBB" w:rsidRDefault="00A50D82" w:rsidP="008E4F98">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Коммунально-складская</w:t>
            </w:r>
          </w:p>
        </w:tc>
        <w:tc>
          <w:tcPr>
            <w:tcW w:w="1800"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0,6</w:t>
            </w:r>
          </w:p>
        </w:tc>
        <w:tc>
          <w:tcPr>
            <w:tcW w:w="1645" w:type="dxa"/>
            <w:shd w:val="clear" w:color="auto" w:fill="auto"/>
          </w:tcPr>
          <w:p w:rsidR="00A50D82" w:rsidRPr="00EA1CBB" w:rsidRDefault="00A50D82" w:rsidP="008E4F98">
            <w:pPr>
              <w:autoSpaceDE w:val="0"/>
              <w:autoSpaceDN w:val="0"/>
              <w:adjustRightInd w:val="0"/>
              <w:jc w:val="center"/>
              <w:rPr>
                <w:rFonts w:ascii="Times New Roman" w:hAnsi="Times New Roman" w:cs="Times New Roman"/>
                <w:sz w:val="24"/>
                <w:szCs w:val="24"/>
              </w:rPr>
            </w:pPr>
            <w:r w:rsidRPr="00EA1CBB">
              <w:rPr>
                <w:rFonts w:ascii="Times New Roman" w:hAnsi="Times New Roman" w:cs="Times New Roman"/>
                <w:sz w:val="24"/>
                <w:szCs w:val="24"/>
              </w:rPr>
              <w:t>1,8</w:t>
            </w:r>
          </w:p>
        </w:tc>
      </w:tr>
    </w:tbl>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Без учета опытных полей и полигонов, резервных территорий и санитарно-защитных зон.</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Примечания</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3. Границами кварталов являются красные линии.</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lastRenderedPageBreak/>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Основными показателями плотности застройки являются:</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 (квартала).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29. Планировочную структуру сельских поселений следует формировать, предусматривая:</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компактное размещение и взаимосвязь территориальных зон с учетом их допустимой совместимости;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A50D82" w:rsidRPr="00EA1CBB" w:rsidRDefault="00A50D82" w:rsidP="00A50D82">
      <w:pPr>
        <w:autoSpaceDE w:val="0"/>
        <w:autoSpaceDN w:val="0"/>
        <w:adjustRightInd w:val="0"/>
        <w:ind w:firstLine="709"/>
        <w:rPr>
          <w:rFonts w:ascii="Times New Roman" w:hAnsi="Times New Roman" w:cs="Times New Roman"/>
          <w:sz w:val="28"/>
          <w:szCs w:val="28"/>
        </w:rPr>
      </w:pPr>
      <w:r w:rsidRPr="00EA1CBB">
        <w:rPr>
          <w:rFonts w:ascii="Times New Roman" w:hAnsi="Times New Roman" w:cs="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A50D82" w:rsidRPr="00EA1CBB" w:rsidRDefault="00A50D82" w:rsidP="00A50D82">
      <w:pPr>
        <w:autoSpaceDE w:val="0"/>
        <w:autoSpaceDN w:val="0"/>
        <w:adjustRightInd w:val="0"/>
        <w:ind w:firstLine="709"/>
        <w:rPr>
          <w:rFonts w:ascii="Times New Roman" w:hAnsi="Times New Roman" w:cs="Times New Roman"/>
          <w:sz w:val="28"/>
          <w:szCs w:val="28"/>
        </w:rPr>
      </w:pPr>
      <w:r w:rsidRPr="00EA1CBB">
        <w:rPr>
          <w:rFonts w:ascii="Times New Roman" w:hAnsi="Times New Roman" w:cs="Times New Roman"/>
          <w:sz w:val="28"/>
          <w:szCs w:val="28"/>
        </w:rPr>
        <w:t>охрану окружающей среды, памятников истории и культуры;</w:t>
      </w:r>
    </w:p>
    <w:p w:rsidR="00A50D82" w:rsidRPr="00EA1CBB" w:rsidRDefault="00A50D82" w:rsidP="00A50D82">
      <w:pPr>
        <w:autoSpaceDE w:val="0"/>
        <w:autoSpaceDN w:val="0"/>
        <w:adjustRightInd w:val="0"/>
        <w:ind w:firstLine="709"/>
        <w:rPr>
          <w:rFonts w:ascii="Times New Roman" w:hAnsi="Times New Roman" w:cs="Times New Roman"/>
          <w:sz w:val="28"/>
          <w:szCs w:val="28"/>
        </w:rPr>
      </w:pPr>
      <w:r w:rsidRPr="00EA1CBB">
        <w:rPr>
          <w:rFonts w:ascii="Times New Roman" w:hAnsi="Times New Roman" w:cs="Times New Roman"/>
          <w:sz w:val="28"/>
          <w:szCs w:val="28"/>
        </w:rPr>
        <w:t>охрану недр и рациональное использование природных ресурсов;</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плотности населения территорий</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30. При проектир</w:t>
      </w:r>
      <w:r>
        <w:rPr>
          <w:rFonts w:ascii="Times New Roman" w:hAnsi="Times New Roman" w:cs="Times New Roman"/>
          <w:sz w:val="28"/>
          <w:szCs w:val="28"/>
        </w:rPr>
        <w:t xml:space="preserve">овании жилой застройки </w:t>
      </w:r>
      <w:r w:rsidRPr="00EA1CBB">
        <w:rPr>
          <w:rFonts w:ascii="Times New Roman" w:hAnsi="Times New Roman" w:cs="Times New Roman"/>
          <w:sz w:val="28"/>
          <w:szCs w:val="28"/>
        </w:rPr>
        <w:t xml:space="preserve"> расчетную плотность населения, человек/гектаров, территории жилого района рекомендуется принимать не менее приведенной в таблице 3, а территории микрорайона — не менее приведенной в таблице 5. Число зон различной степени градостроительной ценности территории и их границы определяются по согласованию с главным архитектором города (области, края)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A50D82" w:rsidRPr="002C4EC1"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При этом расчетная плотность населения микрорайонов, как правило, не должна превышать 450 человек/гектаров.</w:t>
      </w:r>
    </w:p>
    <w:p w:rsidR="00A50D82" w:rsidRDefault="00A50D82" w:rsidP="00A50D82">
      <w:pPr>
        <w:widowControl/>
        <w:autoSpaceDE w:val="0"/>
        <w:autoSpaceDN w:val="0"/>
        <w:adjustRightInd w:val="0"/>
        <w:jc w:val="both"/>
        <w:rPr>
          <w:rFonts w:ascii="Times New Roman" w:hAnsi="Times New Roman" w:cs="Times New Roman"/>
          <w:sz w:val="28"/>
          <w:szCs w:val="28"/>
        </w:rPr>
      </w:pPr>
    </w:p>
    <w:p w:rsidR="00A50D82" w:rsidRDefault="00A50D82" w:rsidP="00A50D82">
      <w:pPr>
        <w:widowControl/>
        <w:autoSpaceDE w:val="0"/>
        <w:autoSpaceDN w:val="0"/>
        <w:adjustRightInd w:val="0"/>
        <w:jc w:val="both"/>
        <w:rPr>
          <w:rFonts w:ascii="Times New Roman" w:hAnsi="Times New Roman" w:cs="Times New Roman"/>
          <w:sz w:val="28"/>
          <w:szCs w:val="28"/>
        </w:rPr>
      </w:pPr>
    </w:p>
    <w:p w:rsidR="00A50D82" w:rsidRDefault="00A50D82" w:rsidP="00A50D82">
      <w:pPr>
        <w:widowControl/>
        <w:autoSpaceDE w:val="0"/>
        <w:autoSpaceDN w:val="0"/>
        <w:adjustRightInd w:val="0"/>
        <w:jc w:val="both"/>
        <w:rPr>
          <w:rFonts w:ascii="Times New Roman" w:hAnsi="Times New Roman" w:cs="Times New Roman"/>
          <w:sz w:val="28"/>
          <w:szCs w:val="28"/>
        </w:rPr>
      </w:pPr>
    </w:p>
    <w:p w:rsidR="00A50D82" w:rsidRPr="00EA1CBB" w:rsidRDefault="00A50D82" w:rsidP="00A50D82">
      <w:pPr>
        <w:widowControl/>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Таблица 3</w:t>
      </w:r>
    </w:p>
    <w:tbl>
      <w:tblPr>
        <w:tblW w:w="5000" w:type="pct"/>
        <w:jc w:val="center"/>
        <w:tblCellMar>
          <w:left w:w="0" w:type="dxa"/>
          <w:right w:w="0" w:type="dxa"/>
        </w:tblCellMar>
        <w:tblLook w:val="0000"/>
      </w:tblPr>
      <w:tblGrid>
        <w:gridCol w:w="2448"/>
        <w:gridCol w:w="979"/>
        <w:gridCol w:w="979"/>
        <w:gridCol w:w="979"/>
        <w:gridCol w:w="979"/>
        <w:gridCol w:w="979"/>
        <w:gridCol w:w="979"/>
        <w:gridCol w:w="1371"/>
      </w:tblGrid>
      <w:tr w:rsidR="00A50D82" w:rsidRPr="00EA1CBB" w:rsidTr="008E4F98">
        <w:trPr>
          <w:tblHeader/>
          <w:jc w:val="center"/>
        </w:trPr>
        <w:tc>
          <w:tcPr>
            <w:tcW w:w="126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lastRenderedPageBreak/>
              <w:t>Зона различной степени градостроительной ценности территории</w:t>
            </w:r>
          </w:p>
        </w:tc>
        <w:tc>
          <w:tcPr>
            <w:tcW w:w="3737"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Плотность населения территории жилого района, человек/гектаров, для групп городов с числом жителей, тыс. человек</w:t>
            </w:r>
          </w:p>
        </w:tc>
      </w:tr>
      <w:tr w:rsidR="00A50D82" w:rsidRPr="00EA1CBB" w:rsidTr="008E4F98">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50D82" w:rsidRPr="00EA1CBB" w:rsidRDefault="00A50D82" w:rsidP="008E4F98">
            <w:pPr>
              <w:widowControl/>
              <w:rPr>
                <w:rFonts w:ascii="Times New Roman" w:hAnsi="Times New Roman" w:cs="Times New Roman"/>
                <w:sz w:val="24"/>
                <w:szCs w:val="24"/>
              </w:rPr>
            </w:pP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до 20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20-50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50-100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100-250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250-500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500-1000</w:t>
            </w:r>
          </w:p>
        </w:tc>
        <w:tc>
          <w:tcPr>
            <w:tcW w:w="707" w:type="pct"/>
            <w:tcBorders>
              <w:top w:val="nil"/>
              <w:left w:val="nil"/>
              <w:bottom w:val="single" w:sz="8" w:space="0" w:color="auto"/>
              <w:right w:val="single" w:sz="8" w:space="0" w:color="auto"/>
            </w:tcBorders>
            <w:tcMar>
              <w:top w:w="0" w:type="dxa"/>
              <w:left w:w="39" w:type="dxa"/>
              <w:bottom w:w="0" w:type="dxa"/>
              <w:right w:w="39" w:type="dxa"/>
            </w:tcMar>
            <w:vAlign w:val="cente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Св. 1000</w:t>
            </w:r>
          </w:p>
        </w:tc>
      </w:tr>
      <w:tr w:rsidR="00A50D82" w:rsidRPr="00EA1CBB" w:rsidTr="008E4F98">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A50D82" w:rsidRPr="00EA1CBB" w:rsidRDefault="00A50D82" w:rsidP="008E4F98">
            <w:pPr>
              <w:widowControl/>
              <w:jc w:val="both"/>
              <w:rPr>
                <w:rFonts w:ascii="Times New Roman" w:hAnsi="Times New Roman" w:cs="Times New Roman"/>
                <w:sz w:val="24"/>
                <w:szCs w:val="24"/>
              </w:rPr>
            </w:pPr>
            <w:r w:rsidRPr="00EA1CBB">
              <w:rPr>
                <w:rFonts w:ascii="Times New Roman" w:hAnsi="Times New Roman" w:cs="Times New Roman"/>
                <w:sz w:val="24"/>
                <w:szCs w:val="24"/>
              </w:rPr>
              <w:t>Высокая</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130</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165</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200</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210</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215</w:t>
            </w:r>
          </w:p>
        </w:tc>
        <w:tc>
          <w:tcPr>
            <w:tcW w:w="707"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220</w:t>
            </w:r>
          </w:p>
        </w:tc>
      </w:tr>
      <w:tr w:rsidR="00A50D82" w:rsidRPr="00EA1CBB" w:rsidTr="008E4F98">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A50D82" w:rsidRPr="00EA1CBB" w:rsidRDefault="00A50D82" w:rsidP="008E4F98">
            <w:pPr>
              <w:widowControl/>
              <w:jc w:val="both"/>
              <w:rPr>
                <w:rFonts w:ascii="Times New Roman" w:hAnsi="Times New Roman" w:cs="Times New Roman"/>
                <w:sz w:val="24"/>
                <w:szCs w:val="24"/>
              </w:rPr>
            </w:pPr>
            <w:r w:rsidRPr="00EA1CBB">
              <w:rPr>
                <w:rFonts w:ascii="Times New Roman" w:hAnsi="Times New Roman" w:cs="Times New Roman"/>
                <w:sz w:val="24"/>
                <w:szCs w:val="24"/>
              </w:rPr>
              <w:t>Средняя</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180</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200</w:t>
            </w:r>
          </w:p>
        </w:tc>
        <w:tc>
          <w:tcPr>
            <w:tcW w:w="707" w:type="pct"/>
            <w:tcBorders>
              <w:top w:val="nil"/>
              <w:left w:val="nil"/>
              <w:bottom w:val="nil"/>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210</w:t>
            </w:r>
          </w:p>
        </w:tc>
      </w:tr>
      <w:tr w:rsidR="00A50D82" w:rsidRPr="00EA1CBB" w:rsidTr="008E4F98">
        <w:trPr>
          <w:jc w:val="center"/>
        </w:trPr>
        <w:tc>
          <w:tcPr>
            <w:tcW w:w="1263" w:type="pct"/>
            <w:tcBorders>
              <w:top w:val="nil"/>
              <w:left w:val="single" w:sz="8" w:space="0" w:color="auto"/>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both"/>
              <w:rPr>
                <w:rFonts w:ascii="Times New Roman" w:hAnsi="Times New Roman" w:cs="Times New Roman"/>
                <w:sz w:val="24"/>
                <w:szCs w:val="24"/>
              </w:rPr>
            </w:pPr>
            <w:r w:rsidRPr="00EA1CBB">
              <w:rPr>
                <w:rFonts w:ascii="Times New Roman" w:hAnsi="Times New Roman" w:cs="Times New Roman"/>
                <w:sz w:val="24"/>
                <w:szCs w:val="24"/>
              </w:rPr>
              <w:t>Низкая</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115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160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165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180</w:t>
            </w:r>
          </w:p>
        </w:tc>
        <w:tc>
          <w:tcPr>
            <w:tcW w:w="707" w:type="pct"/>
            <w:tcBorders>
              <w:top w:val="nil"/>
              <w:left w:val="nil"/>
              <w:bottom w:val="single" w:sz="8" w:space="0" w:color="auto"/>
              <w:right w:val="single" w:sz="8" w:space="0" w:color="auto"/>
            </w:tcBorders>
            <w:tcMar>
              <w:top w:w="0" w:type="dxa"/>
              <w:left w:w="39" w:type="dxa"/>
              <w:bottom w:w="0" w:type="dxa"/>
              <w:right w:w="39" w:type="dxa"/>
            </w:tcMar>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190</w:t>
            </w:r>
          </w:p>
        </w:tc>
      </w:tr>
    </w:tbl>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pacing w:val="20"/>
          <w:sz w:val="24"/>
          <w:szCs w:val="24"/>
        </w:rPr>
        <w:t>Примечания:</w:t>
      </w:r>
      <w:r w:rsidRPr="00EA1CBB">
        <w:rPr>
          <w:rFonts w:ascii="Times New Roman" w:hAnsi="Times New Roman" w:cs="Times New Roman"/>
          <w:sz w:val="24"/>
          <w:szCs w:val="24"/>
        </w:rPr>
        <w:t xml:space="preserve"> </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1. При строительстве в районах севернее 58</w:t>
      </w:r>
      <w:r w:rsidRPr="00EA1CBB">
        <w:rPr>
          <w:rFonts w:ascii="Times New Roman" w:hAnsi="Times New Roman" w:cs="Times New Roman"/>
          <w:sz w:val="24"/>
          <w:szCs w:val="24"/>
        </w:rPr>
        <w:sym w:font="Times New Roman" w:char="00B0"/>
      </w:r>
      <w:r w:rsidRPr="00EA1CBB">
        <w:rPr>
          <w:rFonts w:ascii="Times New Roman" w:hAnsi="Times New Roman" w:cs="Times New Roman"/>
          <w:sz w:val="24"/>
          <w:szCs w:val="24"/>
        </w:rPr>
        <w:t xml:space="preserve"> северной широты, а также на площадках, требующих сложных мероприятий по инженерной подготовке территории, плотность населения следует увеличивать, но не более чем на 20процентов.</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4*. В сейсмических районах расчетную плотность населения следует принимать в соответствии с региональными (территориальными) строительными нормами.</w:t>
      </w:r>
    </w:p>
    <w:p w:rsidR="00A50D82" w:rsidRPr="00EA1CBB" w:rsidRDefault="00A50D82" w:rsidP="00A50D82">
      <w:pPr>
        <w:ind w:firstLine="284"/>
        <w:jc w:val="both"/>
        <w:rPr>
          <w:rFonts w:ascii="Times New Roman" w:hAnsi="Times New Roman" w:cs="Times New Roman"/>
          <w:sz w:val="24"/>
          <w:szCs w:val="24"/>
        </w:rPr>
      </w:pPr>
    </w:p>
    <w:p w:rsidR="00A50D82" w:rsidRPr="00EA1CBB" w:rsidRDefault="00A50D82" w:rsidP="00A50D82">
      <w:pPr>
        <w:jc w:val="both"/>
        <w:rPr>
          <w:rFonts w:ascii="Times New Roman" w:hAnsi="Times New Roman" w:cs="Times New Roman"/>
          <w:sz w:val="24"/>
          <w:szCs w:val="24"/>
        </w:rPr>
      </w:pPr>
      <w:bookmarkStart w:id="8" w:name="табл2"/>
      <w:r w:rsidRPr="00EA1CBB">
        <w:rPr>
          <w:rFonts w:ascii="Times New Roman" w:hAnsi="Times New Roman" w:cs="Times New Roman"/>
          <w:sz w:val="24"/>
          <w:szCs w:val="24"/>
        </w:rPr>
        <w:t>Таблица 4</w:t>
      </w:r>
    </w:p>
    <w:tbl>
      <w:tblPr>
        <w:tblW w:w="5000" w:type="pct"/>
        <w:jc w:val="center"/>
        <w:tblCellMar>
          <w:left w:w="0" w:type="dxa"/>
          <w:right w:w="0" w:type="dxa"/>
        </w:tblCellMar>
        <w:tblLook w:val="0000"/>
      </w:tblPr>
      <w:tblGrid>
        <w:gridCol w:w="2545"/>
        <w:gridCol w:w="2350"/>
        <w:gridCol w:w="2350"/>
        <w:gridCol w:w="2448"/>
      </w:tblGrid>
      <w:tr w:rsidR="00A50D82" w:rsidRPr="00EA1CBB" w:rsidTr="008E4F98">
        <w:trPr>
          <w:tblHeader/>
          <w:jc w:val="center"/>
        </w:trPr>
        <w:tc>
          <w:tcPr>
            <w:tcW w:w="131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bookmarkEnd w:id="8"/>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Зона различной степени градостроительной ценности территории</w:t>
            </w:r>
          </w:p>
        </w:tc>
        <w:tc>
          <w:tcPr>
            <w:tcW w:w="3687"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Плотность населения на территорию микрорайона, человек/гектаров, для климатических подрайонов</w:t>
            </w:r>
          </w:p>
        </w:tc>
      </w:tr>
      <w:tr w:rsidR="00A50D82" w:rsidRPr="00EA1CBB" w:rsidTr="008E4F98">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A50D82" w:rsidRPr="00EA1CBB" w:rsidRDefault="00A50D82" w:rsidP="008E4F98">
            <w:pPr>
              <w:widowControl/>
              <w:rPr>
                <w:rFonts w:ascii="Times New Roman" w:hAnsi="Times New Roman" w:cs="Times New Roman"/>
              </w:rPr>
            </w:pP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lang w:val="en-US"/>
              </w:rPr>
              <w:t>I</w:t>
            </w:r>
            <w:r w:rsidRPr="00EA1CBB">
              <w:rPr>
                <w:rFonts w:ascii="Times New Roman" w:hAnsi="Times New Roman" w:cs="Times New Roman"/>
              </w:rPr>
              <w:t>Б и часть подрайонов </w:t>
            </w:r>
            <w:r w:rsidRPr="00EA1CBB">
              <w:rPr>
                <w:rFonts w:ascii="Times New Roman" w:hAnsi="Times New Roman" w:cs="Times New Roman"/>
                <w:lang w:val="en-US"/>
              </w:rPr>
              <w:t>I</w:t>
            </w:r>
            <w:r w:rsidRPr="00EA1CBB">
              <w:rPr>
                <w:rFonts w:ascii="Times New Roman" w:hAnsi="Times New Roman" w:cs="Times New Roman"/>
              </w:rPr>
              <w:t>А, </w:t>
            </w:r>
            <w:r w:rsidRPr="00EA1CBB">
              <w:rPr>
                <w:rFonts w:ascii="Times New Roman" w:hAnsi="Times New Roman" w:cs="Times New Roman"/>
                <w:lang w:val="en-US"/>
              </w:rPr>
              <w:t>I</w:t>
            </w:r>
            <w:r w:rsidRPr="00EA1CBB">
              <w:rPr>
                <w:rFonts w:ascii="Times New Roman" w:hAnsi="Times New Roman" w:cs="Times New Roman"/>
              </w:rPr>
              <w:t>Г, IД и </w:t>
            </w:r>
            <w:r w:rsidRPr="00EA1CBB">
              <w:rPr>
                <w:rFonts w:ascii="Times New Roman" w:hAnsi="Times New Roman" w:cs="Times New Roman"/>
                <w:lang w:val="en-US"/>
              </w:rPr>
              <w:t>II</w:t>
            </w:r>
            <w:r w:rsidRPr="00EA1CBB">
              <w:rPr>
                <w:rFonts w:ascii="Times New Roman" w:hAnsi="Times New Roman" w:cs="Times New Roman"/>
              </w:rPr>
              <w:t>А севернее 58° </w:t>
            </w:r>
          </w:p>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северной широты</w:t>
            </w: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lang w:val="en-US"/>
              </w:rPr>
              <w:t>I</w:t>
            </w:r>
            <w:r w:rsidRPr="00EA1CBB">
              <w:rPr>
                <w:rFonts w:ascii="Times New Roman" w:hAnsi="Times New Roman" w:cs="Times New Roman"/>
              </w:rPr>
              <w:t>В, </w:t>
            </w:r>
            <w:r w:rsidRPr="00EA1CBB">
              <w:rPr>
                <w:rFonts w:ascii="Times New Roman" w:hAnsi="Times New Roman" w:cs="Times New Roman"/>
                <w:lang w:val="en-US"/>
              </w:rPr>
              <w:t>II</w:t>
            </w:r>
            <w:r w:rsidRPr="00EA1CBB">
              <w:rPr>
                <w:rFonts w:ascii="Times New Roman" w:hAnsi="Times New Roman" w:cs="Times New Roman"/>
              </w:rPr>
              <w:t>Б и IIВ севернее 58° северной широты. и часть подрайонов </w:t>
            </w:r>
            <w:r w:rsidRPr="00EA1CBB">
              <w:rPr>
                <w:rFonts w:ascii="Times New Roman" w:hAnsi="Times New Roman" w:cs="Times New Roman"/>
                <w:lang w:val="en-US"/>
              </w:rPr>
              <w:t>I</w:t>
            </w:r>
            <w:r w:rsidRPr="00EA1CBB">
              <w:rPr>
                <w:rFonts w:ascii="Times New Roman" w:hAnsi="Times New Roman" w:cs="Times New Roman"/>
              </w:rPr>
              <w:t>А, </w:t>
            </w:r>
            <w:r w:rsidRPr="00EA1CBB">
              <w:rPr>
                <w:rFonts w:ascii="Times New Roman" w:hAnsi="Times New Roman" w:cs="Times New Roman"/>
                <w:lang w:val="en-US"/>
              </w:rPr>
              <w:t>I</w:t>
            </w:r>
            <w:r w:rsidRPr="00EA1CBB">
              <w:rPr>
                <w:rFonts w:ascii="Times New Roman" w:hAnsi="Times New Roman" w:cs="Times New Roman"/>
              </w:rPr>
              <w:t>Г, </w:t>
            </w:r>
            <w:r w:rsidRPr="00EA1CBB">
              <w:rPr>
                <w:rFonts w:ascii="Times New Roman" w:hAnsi="Times New Roman" w:cs="Times New Roman"/>
                <w:lang w:val="en-US"/>
              </w:rPr>
              <w:t>I</w:t>
            </w:r>
            <w:r w:rsidRPr="00EA1CBB">
              <w:rPr>
                <w:rFonts w:ascii="Times New Roman" w:hAnsi="Times New Roman" w:cs="Times New Roman"/>
              </w:rPr>
              <w:t>Д и IIА южнее 58° северной широты</w:t>
            </w:r>
          </w:p>
        </w:tc>
        <w:tc>
          <w:tcPr>
            <w:tcW w:w="1263" w:type="pct"/>
            <w:tcBorders>
              <w:top w:val="nil"/>
              <w:left w:val="nil"/>
              <w:bottom w:val="single" w:sz="8" w:space="0" w:color="auto"/>
              <w:right w:val="single" w:sz="8" w:space="0" w:color="auto"/>
            </w:tcBorders>
            <w:tcMar>
              <w:top w:w="0" w:type="dxa"/>
              <w:left w:w="28" w:type="dxa"/>
              <w:bottom w:w="0" w:type="dxa"/>
              <w:right w:w="28" w:type="dxa"/>
            </w:tcMar>
            <w:vAlign w:val="cente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Южнее 58° северной широты., кроме части подрайонов</w:t>
            </w:r>
            <w:r w:rsidRPr="00EA1CBB">
              <w:rPr>
                <w:rFonts w:ascii="Times New Roman" w:hAnsi="Times New Roman" w:cs="Times New Roman"/>
                <w:lang w:val="en-US"/>
              </w:rPr>
              <w:t>I</w:t>
            </w:r>
            <w:r w:rsidRPr="00EA1CBB">
              <w:rPr>
                <w:rFonts w:ascii="Times New Roman" w:hAnsi="Times New Roman" w:cs="Times New Roman"/>
              </w:rPr>
              <w:t>А, </w:t>
            </w:r>
            <w:r w:rsidRPr="00EA1CBB">
              <w:rPr>
                <w:rFonts w:ascii="Times New Roman" w:hAnsi="Times New Roman" w:cs="Times New Roman"/>
                <w:lang w:val="en-US"/>
              </w:rPr>
              <w:t>I</w:t>
            </w:r>
            <w:r w:rsidRPr="00EA1CBB">
              <w:rPr>
                <w:rFonts w:ascii="Times New Roman" w:hAnsi="Times New Roman" w:cs="Times New Roman"/>
              </w:rPr>
              <w:t>Г, </w:t>
            </w:r>
            <w:r w:rsidRPr="00EA1CBB">
              <w:rPr>
                <w:rFonts w:ascii="Times New Roman" w:hAnsi="Times New Roman" w:cs="Times New Roman"/>
                <w:lang w:val="en-US"/>
              </w:rPr>
              <w:t>I</w:t>
            </w:r>
            <w:r w:rsidRPr="00EA1CBB">
              <w:rPr>
                <w:rFonts w:ascii="Times New Roman" w:hAnsi="Times New Roman" w:cs="Times New Roman"/>
              </w:rPr>
              <w:t>Д и </w:t>
            </w:r>
            <w:r w:rsidRPr="00EA1CBB">
              <w:rPr>
                <w:rFonts w:ascii="Times New Roman" w:hAnsi="Times New Roman" w:cs="Times New Roman"/>
                <w:lang w:val="en-US"/>
              </w:rPr>
              <w:t>II</w:t>
            </w:r>
            <w:r w:rsidRPr="00EA1CBB">
              <w:rPr>
                <w:rFonts w:ascii="Times New Roman" w:hAnsi="Times New Roman" w:cs="Times New Roman"/>
              </w:rPr>
              <w:t>А, входящих в данную зону</w:t>
            </w:r>
          </w:p>
        </w:tc>
      </w:tr>
      <w:tr w:rsidR="00A50D82" w:rsidRPr="00EA1CBB" w:rsidTr="008E4F98">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A50D82" w:rsidRPr="00EA1CBB" w:rsidRDefault="00A50D82" w:rsidP="008E4F98">
            <w:pPr>
              <w:widowControl/>
              <w:jc w:val="both"/>
              <w:rPr>
                <w:rFonts w:ascii="Times New Roman" w:hAnsi="Times New Roman" w:cs="Times New Roman"/>
              </w:rPr>
            </w:pPr>
            <w:r w:rsidRPr="00EA1CBB">
              <w:rPr>
                <w:rFonts w:ascii="Times New Roman" w:hAnsi="Times New Roman" w:cs="Times New Roman"/>
              </w:rPr>
              <w:t>Высокая</w:t>
            </w:r>
          </w:p>
        </w:tc>
        <w:tc>
          <w:tcPr>
            <w:tcW w:w="1212"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440</w:t>
            </w:r>
          </w:p>
        </w:tc>
        <w:tc>
          <w:tcPr>
            <w:tcW w:w="1212"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420</w:t>
            </w:r>
          </w:p>
        </w:tc>
        <w:tc>
          <w:tcPr>
            <w:tcW w:w="1263"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400</w:t>
            </w:r>
          </w:p>
        </w:tc>
      </w:tr>
      <w:tr w:rsidR="00A50D82" w:rsidRPr="00EA1CBB" w:rsidTr="008E4F98">
        <w:trPr>
          <w:jc w:val="center"/>
        </w:trPr>
        <w:tc>
          <w:tcPr>
            <w:tcW w:w="1313" w:type="pct"/>
            <w:tcBorders>
              <w:top w:val="nil"/>
              <w:left w:val="single" w:sz="8" w:space="0" w:color="auto"/>
              <w:bottom w:val="nil"/>
              <w:right w:val="single" w:sz="8" w:space="0" w:color="auto"/>
            </w:tcBorders>
            <w:tcMar>
              <w:top w:w="0" w:type="dxa"/>
              <w:left w:w="28" w:type="dxa"/>
              <w:bottom w:w="0" w:type="dxa"/>
              <w:right w:w="28" w:type="dxa"/>
            </w:tcMar>
          </w:tcPr>
          <w:p w:rsidR="00A50D82" w:rsidRPr="00EA1CBB" w:rsidRDefault="00A50D82" w:rsidP="008E4F98">
            <w:pPr>
              <w:widowControl/>
              <w:jc w:val="both"/>
              <w:rPr>
                <w:rFonts w:ascii="Times New Roman" w:hAnsi="Times New Roman" w:cs="Times New Roman"/>
              </w:rPr>
            </w:pPr>
            <w:r w:rsidRPr="00EA1CBB">
              <w:rPr>
                <w:rFonts w:ascii="Times New Roman" w:hAnsi="Times New Roman" w:cs="Times New Roman"/>
              </w:rPr>
              <w:t>Средняя</w:t>
            </w:r>
          </w:p>
        </w:tc>
        <w:tc>
          <w:tcPr>
            <w:tcW w:w="1212"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370</w:t>
            </w:r>
          </w:p>
        </w:tc>
        <w:tc>
          <w:tcPr>
            <w:tcW w:w="1212"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350</w:t>
            </w:r>
          </w:p>
        </w:tc>
        <w:tc>
          <w:tcPr>
            <w:tcW w:w="1263" w:type="pct"/>
            <w:tcBorders>
              <w:top w:val="nil"/>
              <w:left w:val="nil"/>
              <w:bottom w:val="nil"/>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330</w:t>
            </w:r>
          </w:p>
        </w:tc>
      </w:tr>
      <w:tr w:rsidR="00A50D82" w:rsidRPr="00EA1CBB" w:rsidTr="008E4F98">
        <w:trPr>
          <w:jc w:val="center"/>
        </w:trPr>
        <w:tc>
          <w:tcPr>
            <w:tcW w:w="131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A50D82" w:rsidRPr="00EA1CBB" w:rsidRDefault="00A50D82" w:rsidP="008E4F98">
            <w:pPr>
              <w:widowControl/>
              <w:jc w:val="both"/>
              <w:rPr>
                <w:rFonts w:ascii="Times New Roman" w:hAnsi="Times New Roman" w:cs="Times New Roman"/>
              </w:rPr>
            </w:pPr>
            <w:r w:rsidRPr="00EA1CBB">
              <w:rPr>
                <w:rFonts w:ascii="Times New Roman" w:hAnsi="Times New Roman" w:cs="Times New Roman"/>
              </w:rPr>
              <w:t>Низкая</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220</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200</w:t>
            </w:r>
          </w:p>
        </w:tc>
        <w:tc>
          <w:tcPr>
            <w:tcW w:w="1263" w:type="pct"/>
            <w:tcBorders>
              <w:top w:val="nil"/>
              <w:left w:val="nil"/>
              <w:bottom w:val="single" w:sz="8" w:space="0" w:color="auto"/>
              <w:right w:val="single" w:sz="8" w:space="0" w:color="auto"/>
            </w:tcBorders>
            <w:tcMar>
              <w:top w:w="0" w:type="dxa"/>
              <w:left w:w="28" w:type="dxa"/>
              <w:bottom w:w="0" w:type="dxa"/>
              <w:right w:w="28" w:type="dxa"/>
            </w:tcMar>
          </w:tcPr>
          <w:p w:rsidR="00A50D82" w:rsidRPr="00EA1CBB" w:rsidRDefault="00A50D82" w:rsidP="008E4F98">
            <w:pPr>
              <w:widowControl/>
              <w:jc w:val="center"/>
              <w:rPr>
                <w:rFonts w:ascii="Times New Roman" w:hAnsi="Times New Roman" w:cs="Times New Roman"/>
              </w:rPr>
            </w:pPr>
            <w:r w:rsidRPr="00EA1CBB">
              <w:rPr>
                <w:rFonts w:ascii="Times New Roman" w:hAnsi="Times New Roman" w:cs="Times New Roman"/>
              </w:rPr>
              <w:t>180</w:t>
            </w:r>
          </w:p>
        </w:tc>
      </w:tr>
    </w:tbl>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 xml:space="preserve">Примечания: </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 xml:space="preserve">1.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етров"/>
        </w:smartTagPr>
        <w:r w:rsidRPr="00EA1CBB">
          <w:rPr>
            <w:rFonts w:ascii="Times New Roman" w:hAnsi="Times New Roman" w:cs="Times New Roman"/>
            <w:sz w:val="24"/>
            <w:szCs w:val="24"/>
          </w:rPr>
          <w:t>3 метров</w:t>
        </w:r>
      </w:smartTag>
      <w:r w:rsidRPr="00EA1CBB">
        <w:rPr>
          <w:rFonts w:ascii="Times New Roman" w:hAnsi="Times New Roman" w:cs="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 xml:space="preserve">3. В крупных и крупнейших городах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w:t>
      </w:r>
      <w:r w:rsidRPr="00EA1CBB">
        <w:rPr>
          <w:rFonts w:ascii="Times New Roman" w:hAnsi="Times New Roman" w:cs="Times New Roman"/>
          <w:sz w:val="24"/>
          <w:szCs w:val="24"/>
        </w:rPr>
        <w:lastRenderedPageBreak/>
        <w:t>высокой градостроительной ценности территории.</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4. В сейсмических районах расчетную плотность населения необходимо принимать, как правило, не более 300 человек/гектаров,</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A50D82" w:rsidRPr="00EA1CBB" w:rsidRDefault="00A50D82" w:rsidP="00A50D82">
      <w:pPr>
        <w:ind w:firstLine="284"/>
        <w:jc w:val="both"/>
        <w:rPr>
          <w:rFonts w:ascii="Times New Roman" w:hAnsi="Times New Roman" w:cs="Times New Roman"/>
          <w:sz w:val="24"/>
          <w:szCs w:val="24"/>
        </w:rPr>
      </w:pPr>
      <w:r w:rsidRPr="00EA1CBB">
        <w:rPr>
          <w:rFonts w:ascii="Times New Roman" w:hAnsi="Times New Roman" w:cs="Times New Roman"/>
          <w:sz w:val="24"/>
          <w:szCs w:val="24"/>
        </w:rPr>
        <w:t>6. Показатели плотности приведены при расчетной жилищной обеспеченности 18 кв.метров/человек. При другой жилищной обеспеченности расчетную нормативную плотность Р, человек/гектаров, следует определять по формуле</w:t>
      </w:r>
    </w:p>
    <w:p w:rsidR="00A50D82" w:rsidRPr="00EA1CBB" w:rsidRDefault="00A50D82" w:rsidP="00A50D82">
      <w:pPr>
        <w:ind w:firstLine="284"/>
        <w:jc w:val="both"/>
        <w:rPr>
          <w:rFonts w:ascii="Times New Roman" w:hAnsi="Times New Roman" w:cs="Times New Roman"/>
          <w:sz w:val="24"/>
          <w:szCs w:val="24"/>
        </w:rPr>
      </w:pPr>
    </w:p>
    <w:p w:rsidR="00A50D82" w:rsidRPr="00EA1CBB" w:rsidRDefault="00A50D82" w:rsidP="00A50D82">
      <w:pPr>
        <w:ind w:firstLine="284"/>
        <w:jc w:val="center"/>
        <w:rPr>
          <w:rFonts w:ascii="Times New Roman" w:hAnsi="Times New Roman" w:cs="Times New Roman"/>
          <w:sz w:val="24"/>
          <w:szCs w:val="24"/>
        </w:rPr>
      </w:pPr>
      <w:r w:rsidRPr="00EA1CBB">
        <w:rPr>
          <w:rFonts w:ascii="Times New Roman" w:hAnsi="Times New Roman" w:cs="Times New Roman"/>
          <w:position w:val="-22"/>
          <w:sz w:val="24"/>
          <w:szCs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5" o:title=""/>
          </v:shape>
          <o:OLEObject Type="Embed" ProgID="Equation.3" ShapeID="_x0000_i1025" DrawAspect="Content" ObjectID="_1512551817" r:id="rId6"/>
        </w:object>
      </w:r>
      <w:r w:rsidRPr="00EA1CBB">
        <w:rPr>
          <w:rFonts w:ascii="Times New Roman" w:hAnsi="Times New Roman" w:cs="Times New Roman"/>
          <w:sz w:val="24"/>
          <w:szCs w:val="24"/>
        </w:rPr>
        <w:t>,</w:t>
      </w:r>
    </w:p>
    <w:p w:rsidR="00A50D82" w:rsidRPr="00EA1CBB" w:rsidRDefault="00A50D82" w:rsidP="00A50D82">
      <w:pPr>
        <w:ind w:firstLine="284"/>
        <w:jc w:val="center"/>
        <w:rPr>
          <w:rFonts w:ascii="Times New Roman" w:hAnsi="Times New Roman" w:cs="Times New Roman"/>
          <w:sz w:val="24"/>
          <w:szCs w:val="24"/>
        </w:rPr>
      </w:pPr>
    </w:p>
    <w:tbl>
      <w:tblPr>
        <w:tblW w:w="0" w:type="auto"/>
        <w:tblInd w:w="392" w:type="dxa"/>
        <w:tblLayout w:type="fixed"/>
        <w:tblLook w:val="0000"/>
      </w:tblPr>
      <w:tblGrid>
        <w:gridCol w:w="850"/>
        <w:gridCol w:w="7286"/>
      </w:tblGrid>
      <w:tr w:rsidR="00A50D82" w:rsidRPr="00EA1CBB" w:rsidTr="008E4F98">
        <w:tc>
          <w:tcPr>
            <w:tcW w:w="850" w:type="dxa"/>
          </w:tcPr>
          <w:p w:rsidR="00A50D82" w:rsidRPr="00EA1CBB" w:rsidRDefault="00A50D82" w:rsidP="008E4F98">
            <w:pPr>
              <w:jc w:val="right"/>
              <w:rPr>
                <w:rFonts w:ascii="Times New Roman" w:hAnsi="Times New Roman" w:cs="Times New Roman"/>
                <w:sz w:val="24"/>
                <w:szCs w:val="24"/>
              </w:rPr>
            </w:pPr>
            <w:r w:rsidRPr="00EA1CBB">
              <w:rPr>
                <w:rFonts w:ascii="Times New Roman" w:hAnsi="Times New Roman" w:cs="Times New Roman"/>
                <w:sz w:val="24"/>
                <w:szCs w:val="24"/>
              </w:rPr>
              <w:t>где Р</w:t>
            </w:r>
            <w:r w:rsidRPr="00EA1CBB">
              <w:rPr>
                <w:rFonts w:ascii="Times New Roman" w:hAnsi="Times New Roman" w:cs="Times New Roman"/>
                <w:sz w:val="24"/>
                <w:szCs w:val="24"/>
                <w:vertAlign w:val="subscript"/>
              </w:rPr>
              <w:t>18</w:t>
            </w:r>
          </w:p>
        </w:tc>
        <w:tc>
          <w:tcPr>
            <w:tcW w:w="7286" w:type="dxa"/>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 xml:space="preserve">— показатель плотности при 18 кв.метров/человек; </w:t>
            </w:r>
          </w:p>
        </w:tc>
      </w:tr>
      <w:tr w:rsidR="00A50D82" w:rsidRPr="00EA1CBB" w:rsidTr="008E4F98">
        <w:tc>
          <w:tcPr>
            <w:tcW w:w="850" w:type="dxa"/>
          </w:tcPr>
          <w:p w:rsidR="00A50D82" w:rsidRPr="00EA1CBB" w:rsidRDefault="00A50D82" w:rsidP="008E4F98">
            <w:pPr>
              <w:jc w:val="right"/>
              <w:rPr>
                <w:rFonts w:ascii="Times New Roman" w:hAnsi="Times New Roman" w:cs="Times New Roman"/>
                <w:sz w:val="24"/>
                <w:szCs w:val="24"/>
              </w:rPr>
            </w:pPr>
            <w:r w:rsidRPr="00EA1CBB">
              <w:rPr>
                <w:rFonts w:ascii="Times New Roman" w:hAnsi="Times New Roman" w:cs="Times New Roman"/>
                <w:sz w:val="24"/>
                <w:szCs w:val="24"/>
              </w:rPr>
              <w:t>Н</w:t>
            </w:r>
          </w:p>
        </w:tc>
        <w:tc>
          <w:tcPr>
            <w:tcW w:w="7286" w:type="dxa"/>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 расчетная жилищная обеспеченность, кв.метров.</w:t>
            </w:r>
          </w:p>
        </w:tc>
      </w:tr>
    </w:tbl>
    <w:p w:rsidR="00A50D82" w:rsidRPr="00EA1CBB" w:rsidRDefault="00A50D82" w:rsidP="00A50D82">
      <w:pPr>
        <w:ind w:firstLine="284"/>
        <w:jc w:val="both"/>
        <w:rPr>
          <w:rFonts w:ascii="Times New Roman" w:hAnsi="Times New Roman" w:cs="Times New Roman"/>
          <w:sz w:val="24"/>
          <w:szCs w:val="24"/>
        </w:rPr>
      </w:pPr>
    </w:p>
    <w:p w:rsidR="00A50D82" w:rsidRPr="002C4EC1" w:rsidRDefault="00A50D82" w:rsidP="00A50D82">
      <w:pPr>
        <w:ind w:firstLine="709"/>
        <w:jc w:val="both"/>
        <w:rPr>
          <w:rFonts w:ascii="Times New Roman" w:hAnsi="Times New Roman" w:cs="Times New Roman"/>
          <w:sz w:val="24"/>
          <w:szCs w:val="24"/>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lang w:val="en-US"/>
        </w:rPr>
        <w:t>III</w:t>
      </w:r>
      <w:r w:rsidRPr="00EA1CBB">
        <w:rPr>
          <w:rFonts w:ascii="Times New Roman" w:hAnsi="Times New Roman" w:cs="Times New Roman"/>
          <w:sz w:val="28"/>
          <w:szCs w:val="28"/>
        </w:rPr>
        <w:t>. Расчетные показатели в сфере жилищного обеспечения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31.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EA1CBB">
          <w:rPr>
            <w:rFonts w:ascii="Times New Roman" w:hAnsi="Times New Roman" w:cs="Times New Roman"/>
            <w:sz w:val="28"/>
            <w:szCs w:val="28"/>
          </w:rPr>
          <w:t>0,5 га</w:t>
        </w:r>
      </w:smartTag>
      <w:r w:rsidRPr="00EA1CBB">
        <w:rPr>
          <w:rFonts w:ascii="Times New Roman" w:hAnsi="Times New Roman" w:cs="Times New Roman"/>
          <w:sz w:val="28"/>
          <w:szCs w:val="28"/>
        </w:rPr>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етров"/>
        </w:smartTagPr>
        <w:r w:rsidRPr="00EA1CBB">
          <w:rPr>
            <w:rFonts w:ascii="Times New Roman" w:hAnsi="Times New Roman" w:cs="Times New Roman"/>
            <w:sz w:val="28"/>
            <w:szCs w:val="28"/>
          </w:rPr>
          <w:t>25 метров</w:t>
        </w:r>
      </w:smartTag>
      <w:r w:rsidRPr="00EA1CBB">
        <w:rPr>
          <w:rFonts w:ascii="Times New Roman" w:hAnsi="Times New Roman" w:cs="Times New Roman"/>
          <w:sz w:val="28"/>
          <w:szCs w:val="28"/>
        </w:rPr>
        <w:t>.</w:t>
      </w:r>
    </w:p>
    <w:p w:rsidR="00A50D82" w:rsidRPr="00EA1CBB" w:rsidRDefault="00A50D82" w:rsidP="00A50D82">
      <w:pPr>
        <w:autoSpaceDE w:val="0"/>
        <w:autoSpaceDN w:val="0"/>
        <w:adjustRightInd w:val="0"/>
        <w:ind w:firstLine="720"/>
        <w:jc w:val="both"/>
        <w:rPr>
          <w:rFonts w:ascii="Times New Roman" w:hAnsi="Times New Roman" w:cs="Times New Roman"/>
          <w:sz w:val="24"/>
          <w:szCs w:val="24"/>
        </w:rPr>
      </w:pPr>
      <w:r w:rsidRPr="00EA1CBB">
        <w:rPr>
          <w:rFonts w:ascii="Times New Roman" w:hAnsi="Times New Roman" w:cs="Times New Roman"/>
          <w:sz w:val="24"/>
          <w:szCs w:val="24"/>
        </w:rPr>
        <w:t>Примечание - К жилым зонам могут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жилищной обеспеченности</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32. Норматив жилищной обеспеченности следует принимать </w:t>
      </w:r>
      <w:smartTag w:uri="urn:schemas-microsoft-com:office:smarttags" w:element="metricconverter">
        <w:smartTagPr>
          <w:attr w:name="ProductID" w:val="20 кв. метров"/>
        </w:smartTagPr>
        <w:r w:rsidRPr="009C7B6A">
          <w:rPr>
            <w:rFonts w:ascii="Times New Roman" w:hAnsi="Times New Roman" w:cs="Times New Roman"/>
            <w:sz w:val="28"/>
            <w:szCs w:val="28"/>
          </w:rPr>
          <w:t>20</w:t>
        </w:r>
        <w:r w:rsidRPr="00EA1CBB">
          <w:rPr>
            <w:rFonts w:ascii="Times New Roman" w:hAnsi="Times New Roman" w:cs="Times New Roman"/>
            <w:sz w:val="28"/>
            <w:szCs w:val="28"/>
          </w:rPr>
          <w:t xml:space="preserve"> кв. метров</w:t>
        </w:r>
      </w:smartTag>
      <w:r w:rsidRPr="00EA1CBB">
        <w:rPr>
          <w:rFonts w:ascii="Times New Roman" w:hAnsi="Times New Roman" w:cs="Times New Roman"/>
          <w:sz w:val="28"/>
          <w:szCs w:val="28"/>
        </w:rPr>
        <w:t xml:space="preserve"> на 1 человека (не менее).</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общей площади территорий для размещения объектов жилой застройки</w:t>
      </w:r>
    </w:p>
    <w:p w:rsidR="00A50D82" w:rsidRPr="00EA1CBB" w:rsidRDefault="00A50D82" w:rsidP="00A50D82">
      <w:pPr>
        <w:ind w:firstLine="540"/>
        <w:jc w:val="both"/>
        <w:rPr>
          <w:rFonts w:ascii="Times New Roman" w:hAnsi="Times New Roman" w:cs="Times New Roman"/>
          <w:sz w:val="28"/>
          <w:szCs w:val="28"/>
        </w:rPr>
      </w:pP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33.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w:t>
      </w:r>
      <w:smartTag w:uri="urn:schemas-microsoft-com:office:smarttags" w:element="metricconverter">
        <w:smartTagPr>
          <w:attr w:name="ProductID" w:val="10 гектаров"/>
        </w:smartTagPr>
        <w:r w:rsidRPr="00EA1CBB">
          <w:rPr>
            <w:rFonts w:ascii="Times New Roman" w:hAnsi="Times New Roman" w:cs="Times New Roman"/>
            <w:sz w:val="28"/>
            <w:szCs w:val="28"/>
          </w:rPr>
          <w:t>10 гектаров</w:t>
        </w:r>
      </w:smartTag>
      <w:r w:rsidRPr="00EA1CBB">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Pr="00EA1CBB">
          <w:rPr>
            <w:rFonts w:ascii="Times New Roman" w:hAnsi="Times New Roman" w:cs="Times New Roman"/>
            <w:sz w:val="28"/>
            <w:szCs w:val="28"/>
          </w:rPr>
          <w:t>20 гектаров</w:t>
        </w:r>
      </w:smartTag>
      <w:r w:rsidRPr="00EA1CBB">
        <w:rPr>
          <w:rFonts w:ascii="Times New Roman" w:hAnsi="Times New Roman" w:cs="Times New Roman"/>
          <w:sz w:val="28"/>
          <w:szCs w:val="28"/>
        </w:rPr>
        <w:t xml:space="preserve"> – для застройки с участком; от 4 до 8 этажей - </w:t>
      </w:r>
      <w:smartTag w:uri="urn:schemas-microsoft-com:office:smarttags" w:element="metricconverter">
        <w:smartTagPr>
          <w:attr w:name="ProductID" w:val="8 гектаров"/>
        </w:smartTagPr>
        <w:r w:rsidRPr="00EA1CBB">
          <w:rPr>
            <w:rFonts w:ascii="Times New Roman" w:hAnsi="Times New Roman" w:cs="Times New Roman"/>
            <w:sz w:val="28"/>
            <w:szCs w:val="28"/>
          </w:rPr>
          <w:t>8 гектаров</w:t>
        </w:r>
      </w:smartTag>
      <w:r w:rsidRPr="00EA1CBB">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sidRPr="00EA1CBB">
          <w:rPr>
            <w:rFonts w:ascii="Times New Roman" w:hAnsi="Times New Roman" w:cs="Times New Roman"/>
            <w:sz w:val="28"/>
            <w:szCs w:val="28"/>
          </w:rPr>
          <w:t>7 гектаров</w:t>
        </w:r>
      </w:smartTag>
      <w:r w:rsidRPr="00EA1CBB">
        <w:rPr>
          <w:rFonts w:ascii="Times New Roman" w:hAnsi="Times New Roman" w:cs="Times New Roman"/>
          <w:sz w:val="28"/>
          <w:szCs w:val="28"/>
        </w:rPr>
        <w:t xml:space="preserve">; в сельских поселениях с преимущественно усадебной застройкой - </w:t>
      </w:r>
      <w:smartTag w:uri="urn:schemas-microsoft-com:office:smarttags" w:element="metricconverter">
        <w:smartTagPr>
          <w:attr w:name="ProductID" w:val="40 гектаров"/>
        </w:smartTagPr>
        <w:r w:rsidRPr="00EA1CBB">
          <w:rPr>
            <w:rFonts w:ascii="Times New Roman" w:hAnsi="Times New Roman" w:cs="Times New Roman"/>
            <w:sz w:val="28"/>
            <w:szCs w:val="28"/>
          </w:rPr>
          <w:t>40 гектаров</w:t>
        </w:r>
      </w:smartTag>
      <w:r w:rsidRPr="00EA1CBB">
        <w:rPr>
          <w:rFonts w:ascii="Times New Roman" w:hAnsi="Times New Roman" w:cs="Times New Roman"/>
          <w:sz w:val="28"/>
          <w:szCs w:val="28"/>
        </w:rPr>
        <w:t>.</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распределения зон жилой застройки по видам жилой застройки</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В состав жилых зон могут включаться: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зона застройки многоэтажными жилыми домами (9 этажей и более);</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зона застройки среднеэтажными жилыми домами (от 5 - 8 этажей, включая мансардный);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зона застройки малоэтажными многоквартирными жилыми домами (до 4 этажей, включая мансардный);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зона застройки блокированными жилыми домами;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зона застройки индивидуальными отдельно стоящими жилыми домами с </w:t>
      </w:r>
      <w:r w:rsidRPr="00EA1CBB">
        <w:rPr>
          <w:rFonts w:ascii="Times New Roman" w:hAnsi="Times New Roman" w:cs="Times New Roman"/>
          <w:sz w:val="28"/>
          <w:szCs w:val="28"/>
        </w:rPr>
        <w:lastRenderedPageBreak/>
        <w:t>приусадебными земельными участками.</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размера придомовых земельных участков</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35.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400 - </w:t>
      </w:r>
      <w:smartTag w:uri="urn:schemas-microsoft-com:office:smarttags" w:element="metricconverter">
        <w:smartTagPr>
          <w:attr w:name="ProductID" w:val="600 кв. метров"/>
        </w:smartTagPr>
        <w:r w:rsidRPr="00EA1CBB">
          <w:rPr>
            <w:rFonts w:ascii="Times New Roman" w:hAnsi="Times New Roman" w:cs="Times New Roman"/>
            <w:sz w:val="28"/>
            <w:szCs w:val="28"/>
          </w:rPr>
          <w:t>600 кв. метров</w:t>
        </w:r>
      </w:smartTag>
      <w:r w:rsidRPr="00EA1CBB">
        <w:rPr>
          <w:rFonts w:ascii="Times New Roman" w:hAnsi="Times New Roman" w:cs="Times New Roman"/>
          <w:sz w:val="28"/>
          <w:szCs w:val="28"/>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200 - </w:t>
      </w:r>
      <w:smartTag w:uri="urn:schemas-microsoft-com:office:smarttags" w:element="metricconverter">
        <w:smartTagPr>
          <w:attr w:name="ProductID" w:val="400 кв. метров"/>
        </w:smartTagPr>
        <w:r w:rsidRPr="00EA1CBB">
          <w:rPr>
            <w:rFonts w:ascii="Times New Roman" w:hAnsi="Times New Roman" w:cs="Times New Roman"/>
            <w:sz w:val="28"/>
            <w:szCs w:val="28"/>
          </w:rPr>
          <w:t>400 кв. метров</w:t>
        </w:r>
      </w:smartTag>
      <w:r w:rsidRPr="00EA1CBB">
        <w:rPr>
          <w:rFonts w:ascii="Times New Roman" w:hAnsi="Times New Roman" w:cs="Times New Roman"/>
          <w:sz w:val="28"/>
          <w:szCs w:val="28"/>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60 - </w:t>
      </w:r>
      <w:smartTag w:uri="urn:schemas-microsoft-com:office:smarttags" w:element="metricconverter">
        <w:smartTagPr>
          <w:attr w:name="ProductID" w:val="100 кв. метров"/>
        </w:smartTagPr>
        <w:r w:rsidRPr="00EA1CBB">
          <w:rPr>
            <w:rFonts w:ascii="Times New Roman" w:hAnsi="Times New Roman" w:cs="Times New Roman"/>
            <w:sz w:val="28"/>
            <w:szCs w:val="28"/>
          </w:rPr>
          <w:t>100 кв. метров</w:t>
        </w:r>
      </w:smartTag>
      <w:r w:rsidRPr="00EA1CBB">
        <w:rPr>
          <w:rFonts w:ascii="Times New Roman" w:hAnsi="Times New Roman" w:cs="Times New Roman"/>
          <w:sz w:val="28"/>
          <w:szCs w:val="28"/>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30 - </w:t>
      </w:r>
      <w:smartTag w:uri="urn:schemas-microsoft-com:office:smarttags" w:element="metricconverter">
        <w:smartTagPr>
          <w:attr w:name="ProductID" w:val="60 кв. метров"/>
        </w:smartTagPr>
        <w:r w:rsidRPr="00EA1CBB">
          <w:rPr>
            <w:rFonts w:ascii="Times New Roman" w:hAnsi="Times New Roman" w:cs="Times New Roman"/>
            <w:sz w:val="28"/>
            <w:szCs w:val="28"/>
          </w:rPr>
          <w:t>60 кв. метров</w:t>
        </w:r>
      </w:smartTag>
      <w:r w:rsidRPr="00EA1CBB">
        <w:rPr>
          <w:rFonts w:ascii="Times New Roman" w:hAnsi="Times New Roman" w:cs="Times New Roman"/>
          <w:sz w:val="28"/>
          <w:szCs w:val="28"/>
        </w:rPr>
        <w:t xml:space="preserve">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распределения жилищного строительства по типам жилья</w:t>
      </w:r>
    </w:p>
    <w:p w:rsidR="00A50D82" w:rsidRPr="00EA1CBB" w:rsidRDefault="00A50D82" w:rsidP="00A50D82">
      <w:pPr>
        <w:ind w:firstLine="709"/>
        <w:jc w:val="center"/>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36.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w:t>
      </w:r>
      <w:r>
        <w:rPr>
          <w:rFonts w:ascii="Times New Roman" w:hAnsi="Times New Roman" w:cs="Times New Roman"/>
          <w:sz w:val="28"/>
          <w:szCs w:val="28"/>
        </w:rPr>
        <w:t xml:space="preserve">50 </w:t>
      </w:r>
      <w:r w:rsidRPr="00EA1CBB">
        <w:rPr>
          <w:rFonts w:ascii="Times New Roman" w:hAnsi="Times New Roman" w:cs="Times New Roman"/>
          <w:sz w:val="28"/>
          <w:szCs w:val="28"/>
        </w:rPr>
        <w:t>кв. метров площади дома или на человека, а 3-го и 4-го типов по уровню комфортности –</w:t>
      </w:r>
      <w:r>
        <w:rPr>
          <w:rFonts w:ascii="Times New Roman" w:hAnsi="Times New Roman" w:cs="Times New Roman"/>
          <w:sz w:val="28"/>
          <w:szCs w:val="28"/>
        </w:rPr>
        <w:t xml:space="preserve">20-30 </w:t>
      </w:r>
      <w:r w:rsidRPr="00EA1CBB">
        <w:rPr>
          <w:rFonts w:ascii="Times New Roman" w:hAnsi="Times New Roman" w:cs="Times New Roman"/>
          <w:sz w:val="28"/>
          <w:szCs w:val="28"/>
        </w:rPr>
        <w:t>кв. метров.</w:t>
      </w: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rPr>
          <w:rFonts w:ascii="Times New Roman" w:hAnsi="Times New Roman" w:cs="Times New Roman"/>
          <w:sz w:val="24"/>
          <w:szCs w:val="24"/>
        </w:rPr>
      </w:pPr>
      <w:r w:rsidRPr="00EA1CBB">
        <w:rPr>
          <w:rFonts w:ascii="Times New Roman" w:hAnsi="Times New Roman" w:cs="Times New Roman"/>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A50D82" w:rsidRPr="00EA1CBB" w:rsidTr="008E4F98">
        <w:trPr>
          <w:trHeight w:val="925"/>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rPr>
              <w:t>Доля в общем объеме жилищного строительства, проценты</w:t>
            </w:r>
          </w:p>
        </w:tc>
      </w:tr>
      <w:tr w:rsidR="00A50D82" w:rsidRPr="00EA1CBB" w:rsidTr="008E4F98">
        <w:trPr>
          <w:trHeight w:val="20"/>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Высококомфортный (Элитный)</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60 и более</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lang w:val="en-US"/>
              </w:rPr>
              <w:t>k = n + 2</w:t>
            </w:r>
          </w:p>
          <w:p w:rsidR="00A50D82" w:rsidRPr="00EA1CBB" w:rsidRDefault="00A50D82" w:rsidP="008E4F98">
            <w:pPr>
              <w:pStyle w:val="a7"/>
              <w:ind w:left="0"/>
              <w:rPr>
                <w:rFonts w:ascii="Times New Roman" w:hAnsi="Times New Roman" w:cs="Times New Roman"/>
                <w:b w:val="0"/>
                <w:color w:val="000000"/>
                <w:sz w:val="24"/>
                <w:szCs w:val="24"/>
                <w:lang w:val="en-US"/>
              </w:rPr>
            </w:pPr>
            <w:r w:rsidRPr="00EA1CBB">
              <w:rPr>
                <w:rFonts w:ascii="Times New Roman" w:hAnsi="Times New Roman" w:cs="Times New Roman"/>
                <w:b w:val="0"/>
                <w:color w:val="000000"/>
                <w:sz w:val="24"/>
                <w:szCs w:val="24"/>
                <w:lang w:val="en-US"/>
              </w:rPr>
              <w:t>k &gt; (n + 2)</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u w:val="single"/>
              </w:rPr>
              <w:t>3</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w:t>
            </w:r>
          </w:p>
        </w:tc>
      </w:tr>
      <w:tr w:rsidR="00A50D82" w:rsidRPr="00EA1CBB" w:rsidTr="008E4F98">
        <w:trPr>
          <w:trHeight w:val="20"/>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Престижный</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40</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n +1</w:t>
            </w:r>
          </w:p>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n + 2</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u w:val="single"/>
              </w:rPr>
              <w:t>10</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15</w:t>
            </w:r>
          </w:p>
        </w:tc>
      </w:tr>
      <w:tr w:rsidR="00A50D82" w:rsidRPr="00EA1CBB" w:rsidTr="008E4F98">
        <w:trPr>
          <w:trHeight w:val="20"/>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Массовый</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30</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 n</w:t>
            </w:r>
          </w:p>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 n + 1</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u w:val="single"/>
              </w:rPr>
              <w:t>25</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50</w:t>
            </w:r>
          </w:p>
        </w:tc>
      </w:tr>
      <w:tr w:rsidR="00A50D82" w:rsidRPr="00EA1CBB" w:rsidTr="008E4F98">
        <w:trPr>
          <w:trHeight w:val="20"/>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Социальный</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(муниципальное жилище)</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20</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 n – 1</w:t>
            </w:r>
          </w:p>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lang w:val="en-US"/>
              </w:rPr>
              <w:t>k = n</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u w:val="single"/>
              </w:rPr>
              <w:t>60</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w:t>
            </w:r>
          </w:p>
        </w:tc>
      </w:tr>
      <w:tr w:rsidR="00A50D82" w:rsidRPr="00EA1CBB" w:rsidTr="008E4F98">
        <w:trPr>
          <w:trHeight w:val="20"/>
        </w:trPr>
        <w:tc>
          <w:tcPr>
            <w:tcW w:w="39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w:t>
            </w:r>
          </w:p>
        </w:tc>
        <w:tc>
          <w:tcPr>
            <w:tcW w:w="2775"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lang w:val="en-US"/>
              </w:rPr>
              <w:t>k</w:t>
            </w:r>
            <w:r w:rsidRPr="00EA1CBB">
              <w:rPr>
                <w:rFonts w:ascii="Times New Roman" w:hAnsi="Times New Roman" w:cs="Times New Roman"/>
                <w:sz w:val="24"/>
                <w:szCs w:val="24"/>
              </w:rPr>
              <w:t xml:space="preserve"> = </w:t>
            </w:r>
            <w:r w:rsidRPr="00EA1CBB">
              <w:rPr>
                <w:rFonts w:ascii="Times New Roman" w:hAnsi="Times New Roman" w:cs="Times New Roman"/>
                <w:sz w:val="24"/>
                <w:szCs w:val="24"/>
                <w:lang w:val="en-US"/>
              </w:rPr>
              <w:t>n</w:t>
            </w:r>
            <w:r w:rsidRPr="00EA1CBB">
              <w:rPr>
                <w:rFonts w:ascii="Times New Roman" w:hAnsi="Times New Roman" w:cs="Times New Roman"/>
                <w:sz w:val="24"/>
                <w:szCs w:val="24"/>
              </w:rPr>
              <w:t xml:space="preserve"> – 2</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lang w:val="en-US"/>
              </w:rPr>
              <w:t>k</w:t>
            </w:r>
            <w:r w:rsidRPr="00EA1CBB">
              <w:rPr>
                <w:rFonts w:ascii="Times New Roman" w:hAnsi="Times New Roman" w:cs="Times New Roman"/>
                <w:sz w:val="24"/>
                <w:szCs w:val="24"/>
              </w:rPr>
              <w:t xml:space="preserve"> = </w:t>
            </w:r>
            <w:r w:rsidRPr="00EA1CBB">
              <w:rPr>
                <w:rFonts w:ascii="Times New Roman" w:hAnsi="Times New Roman" w:cs="Times New Roman"/>
                <w:sz w:val="24"/>
                <w:szCs w:val="24"/>
                <w:lang w:val="en-US"/>
              </w:rPr>
              <w:t>n</w:t>
            </w:r>
            <w:r w:rsidRPr="00EA1CBB">
              <w:rPr>
                <w:rFonts w:ascii="Times New Roman" w:hAnsi="Times New Roman" w:cs="Times New Roman"/>
                <w:sz w:val="24"/>
                <w:szCs w:val="24"/>
              </w:rPr>
              <w:t xml:space="preserve"> – 1 </w:t>
            </w:r>
          </w:p>
        </w:tc>
        <w:tc>
          <w:tcPr>
            <w:tcW w:w="213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jc w:val="center"/>
              <w:rPr>
                <w:rFonts w:ascii="Times New Roman" w:hAnsi="Times New Roman" w:cs="Times New Roman"/>
                <w:sz w:val="24"/>
                <w:szCs w:val="24"/>
                <w:u w:val="single"/>
              </w:rPr>
            </w:pPr>
            <w:r w:rsidRPr="00EA1CBB">
              <w:rPr>
                <w:rFonts w:ascii="Times New Roman" w:hAnsi="Times New Roman" w:cs="Times New Roman"/>
                <w:sz w:val="24"/>
                <w:szCs w:val="24"/>
                <w:u w:val="single"/>
              </w:rPr>
              <w:t>7</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w:t>
            </w:r>
          </w:p>
        </w:tc>
      </w:tr>
    </w:tbl>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Примечания:</w:t>
      </w:r>
    </w:p>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 xml:space="preserve"> 1.  Общее количество жилых комнат в квартире или доме (</w:t>
      </w:r>
      <w:r w:rsidRPr="00EA1CBB">
        <w:rPr>
          <w:rFonts w:ascii="Times New Roman" w:hAnsi="Times New Roman" w:cs="Times New Roman"/>
          <w:sz w:val="24"/>
          <w:szCs w:val="24"/>
          <w:lang w:val="en-US"/>
        </w:rPr>
        <w:t>k</w:t>
      </w:r>
      <w:r w:rsidRPr="00EA1CBB">
        <w:rPr>
          <w:rFonts w:ascii="Times New Roman" w:hAnsi="Times New Roman" w:cs="Times New Roman"/>
          <w:sz w:val="24"/>
          <w:szCs w:val="24"/>
        </w:rPr>
        <w:t>)  и количество проживающих человек (</w:t>
      </w:r>
      <w:r w:rsidRPr="00EA1CBB">
        <w:rPr>
          <w:rFonts w:ascii="Times New Roman" w:hAnsi="Times New Roman" w:cs="Times New Roman"/>
          <w:sz w:val="24"/>
          <w:szCs w:val="24"/>
          <w:lang w:val="en-US"/>
        </w:rPr>
        <w:t>n</w:t>
      </w:r>
      <w:r w:rsidRPr="00EA1CBB">
        <w:rPr>
          <w:rFonts w:ascii="Times New Roman" w:hAnsi="Times New Roman" w:cs="Times New Roman"/>
          <w:sz w:val="24"/>
          <w:szCs w:val="24"/>
        </w:rPr>
        <w:t>).</w:t>
      </w:r>
    </w:p>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2. Специализированные   типы    жилища   –   дома    гостиничного    типа, специализированные жилые комплексы.</w:t>
      </w:r>
    </w:p>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3. В числителе – на первую очередь, в знаменателе – на расчетный срок.</w:t>
      </w:r>
    </w:p>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r w:rsidRPr="00EA1CBB">
        <w:rPr>
          <w:rFonts w:ascii="Times New Roman" w:hAnsi="Times New Roman" w:cs="Times New Roman"/>
          <w:sz w:val="24"/>
          <w:szCs w:val="24"/>
        </w:rPr>
        <w:tab/>
      </w:r>
    </w:p>
    <w:p w:rsidR="00A50D82" w:rsidRPr="00EA1CBB" w:rsidRDefault="00A50D82" w:rsidP="00A50D82">
      <w:pPr>
        <w:jc w:val="both"/>
        <w:rPr>
          <w:rFonts w:ascii="Times New Roman" w:hAnsi="Times New Roman" w:cs="Times New Roman"/>
          <w:sz w:val="24"/>
          <w:szCs w:val="24"/>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распределения жилищного строительства по этажности</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720"/>
        <w:jc w:val="both"/>
        <w:rPr>
          <w:rFonts w:ascii="Times New Roman" w:hAnsi="Times New Roman" w:cs="Times New Roman"/>
          <w:color w:val="000000"/>
          <w:sz w:val="28"/>
          <w:szCs w:val="28"/>
          <w:shd w:val="clear" w:color="auto" w:fill="FFFFFF"/>
        </w:rPr>
      </w:pPr>
      <w:r w:rsidRPr="00EA1CBB">
        <w:rPr>
          <w:rFonts w:ascii="Times New Roman" w:hAnsi="Times New Roman" w:cs="Times New Roman"/>
          <w:color w:val="000000"/>
          <w:sz w:val="28"/>
          <w:szCs w:val="28"/>
          <w:shd w:val="clear" w:color="auto" w:fill="FFFFFF"/>
        </w:rPr>
        <w:t>37. Нормативы распределения жилищного строительства по этажности следует принимать по таблице 6.</w:t>
      </w:r>
    </w:p>
    <w:p w:rsidR="00A50D82" w:rsidRPr="00EA1CBB" w:rsidRDefault="00A50D82" w:rsidP="00A50D82">
      <w:pPr>
        <w:widowControl/>
        <w:autoSpaceDE w:val="0"/>
        <w:autoSpaceDN w:val="0"/>
        <w:adjustRightInd w:val="0"/>
        <w:ind w:firstLine="720"/>
        <w:jc w:val="both"/>
        <w:rPr>
          <w:rFonts w:ascii="Times New Roman" w:hAnsi="Times New Roman" w:cs="Times New Roman"/>
          <w:color w:val="000000"/>
          <w:sz w:val="28"/>
          <w:szCs w:val="28"/>
          <w:shd w:val="clear" w:color="auto" w:fill="FFFFFF"/>
        </w:rPr>
      </w:pPr>
    </w:p>
    <w:p w:rsidR="00A50D82" w:rsidRPr="00EA1CBB" w:rsidRDefault="00A50D82" w:rsidP="00A50D82">
      <w:pPr>
        <w:widowControl/>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color w:val="000000"/>
          <w:sz w:val="24"/>
          <w:szCs w:val="24"/>
          <w:shd w:val="clear" w:color="auto" w:fill="FFFFFF"/>
        </w:rPr>
        <w:t>Таблица 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0"/>
        <w:gridCol w:w="5099"/>
        <w:gridCol w:w="4024"/>
      </w:tblGrid>
      <w:tr w:rsidR="00A50D82" w:rsidRPr="00EA1CBB" w:rsidTr="008E4F98">
        <w:trPr>
          <w:trHeight w:val="36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N п/п</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Типы жилых домов по этажности</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Доля в общем объеме, процентов</w:t>
            </w:r>
          </w:p>
        </w:tc>
      </w:tr>
      <w:tr w:rsidR="00A50D82" w:rsidRPr="00EA1CBB" w:rsidTr="008E4F98">
        <w:trPr>
          <w:trHeight w:val="36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1</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Многоэтажные жилые дома, 12 - 16 этажей и более</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5</w:t>
            </w:r>
          </w:p>
        </w:tc>
      </w:tr>
      <w:tr w:rsidR="00A50D82" w:rsidRPr="00EA1CBB" w:rsidTr="008E4F98">
        <w:trPr>
          <w:trHeight w:val="36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lastRenderedPageBreak/>
              <w:t>2</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 xml:space="preserve">Многоэтажные жилые дома секционного типа, </w:t>
            </w:r>
          </w:p>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7 - 10 этажей</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40</w:t>
            </w:r>
          </w:p>
        </w:tc>
      </w:tr>
      <w:tr w:rsidR="00A50D82" w:rsidRPr="00EA1CBB" w:rsidTr="008E4F98">
        <w:trPr>
          <w:trHeight w:val="36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3</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 xml:space="preserve">Среднеэтажные жилые дома секционного типа, </w:t>
            </w:r>
          </w:p>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4 - 6 этажей</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20</w:t>
            </w:r>
          </w:p>
        </w:tc>
      </w:tr>
      <w:tr w:rsidR="00A50D82" w:rsidRPr="00EA1CBB" w:rsidTr="008E4F98">
        <w:trPr>
          <w:trHeight w:val="36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4</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Малоэтажные жилые дома (в т. ч. блокированные), 1 - 3 этажа</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15</w:t>
            </w:r>
          </w:p>
        </w:tc>
      </w:tr>
      <w:tr w:rsidR="00A50D82" w:rsidRPr="00EA1CBB" w:rsidTr="008E4F98">
        <w:trPr>
          <w:trHeight w:val="240"/>
        </w:trPr>
        <w:tc>
          <w:tcPr>
            <w:tcW w:w="530"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jc w:val="center"/>
              <w:rPr>
                <w:rFonts w:ascii="Times New Roman" w:hAnsi="Times New Roman" w:cs="Times New Roman"/>
                <w:sz w:val="24"/>
                <w:szCs w:val="24"/>
              </w:rPr>
            </w:pPr>
            <w:r w:rsidRPr="00EA1CBB">
              <w:rPr>
                <w:rFonts w:ascii="Times New Roman" w:hAnsi="Times New Roman" w:cs="Times New Roman"/>
                <w:sz w:val="24"/>
                <w:szCs w:val="24"/>
              </w:rPr>
              <w:t>5</w:t>
            </w:r>
          </w:p>
        </w:tc>
        <w:tc>
          <w:tcPr>
            <w:tcW w:w="5099"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rPr>
                <w:rFonts w:ascii="Times New Roman" w:hAnsi="Times New Roman" w:cs="Times New Roman"/>
                <w:sz w:val="24"/>
                <w:szCs w:val="24"/>
              </w:rPr>
            </w:pPr>
            <w:r w:rsidRPr="00EA1CBB">
              <w:rPr>
                <w:rFonts w:ascii="Times New Roman" w:hAnsi="Times New Roman" w:cs="Times New Roman"/>
                <w:sz w:val="24"/>
                <w:szCs w:val="24"/>
              </w:rPr>
              <w:t>Индивидуальные дома, 1 - 3 этажа</w:t>
            </w:r>
          </w:p>
        </w:tc>
        <w:tc>
          <w:tcPr>
            <w:tcW w:w="4024" w:type="dxa"/>
            <w:tcBorders>
              <w:top w:val="outset" w:sz="6" w:space="0" w:color="auto"/>
              <w:left w:val="outset" w:sz="6" w:space="0" w:color="auto"/>
              <w:bottom w:val="outset" w:sz="6" w:space="0" w:color="auto"/>
              <w:right w:val="outset" w:sz="6" w:space="0" w:color="auto"/>
            </w:tcBorders>
          </w:tcPr>
          <w:p w:rsidR="00A50D82" w:rsidRPr="00EA1CBB" w:rsidRDefault="00A50D82" w:rsidP="008E4F98">
            <w:pPr>
              <w:widowControl/>
              <w:spacing w:before="100" w:beforeAutospacing="1" w:after="100" w:afterAutospacing="1"/>
              <w:jc w:val="center"/>
              <w:rPr>
                <w:rFonts w:ascii="Times New Roman" w:hAnsi="Times New Roman" w:cs="Times New Roman"/>
                <w:sz w:val="24"/>
                <w:szCs w:val="24"/>
              </w:rPr>
            </w:pPr>
            <w:r w:rsidRPr="00EA1CBB">
              <w:rPr>
                <w:rFonts w:ascii="Times New Roman" w:hAnsi="Times New Roman" w:cs="Times New Roman"/>
                <w:sz w:val="24"/>
                <w:szCs w:val="24"/>
              </w:rPr>
              <w:t>20</w:t>
            </w:r>
          </w:p>
        </w:tc>
      </w:tr>
    </w:tbl>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соотношения общей площади жилых помещений и площади жилых помещений специализированного жилищного фонда социального найма</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both"/>
        <w:rPr>
          <w:rFonts w:ascii="Times New Roman" w:hAnsi="Times New Roman" w:cs="Times New Roman"/>
          <w:color w:val="000000"/>
          <w:sz w:val="28"/>
          <w:szCs w:val="28"/>
          <w:shd w:val="clear" w:color="auto" w:fill="FFFFFF"/>
        </w:rPr>
      </w:pPr>
      <w:r w:rsidRPr="00EA1CBB">
        <w:rPr>
          <w:rFonts w:ascii="Times New Roman" w:hAnsi="Times New Roman" w:cs="Times New Roman"/>
          <w:color w:val="000000"/>
          <w:sz w:val="28"/>
          <w:szCs w:val="28"/>
          <w:shd w:val="clear" w:color="auto" w:fill="FFFFFF"/>
        </w:rPr>
        <w:t xml:space="preserve">38. Доля площади жилых помещений </w:t>
      </w:r>
      <w:r w:rsidRPr="00EA1CBB">
        <w:rPr>
          <w:rFonts w:ascii="Times New Roman" w:hAnsi="Times New Roman" w:cs="Times New Roman"/>
          <w:sz w:val="28"/>
          <w:szCs w:val="28"/>
        </w:rPr>
        <w:t>специализированного жилищного фонда социального найма</w:t>
      </w:r>
      <w:r w:rsidRPr="00EA1CBB">
        <w:rPr>
          <w:rFonts w:ascii="Times New Roman" w:hAnsi="Times New Roman" w:cs="Times New Roman"/>
          <w:color w:val="000000"/>
          <w:sz w:val="28"/>
          <w:szCs w:val="28"/>
          <w:shd w:val="clear" w:color="auto" w:fill="FFFFFF"/>
        </w:rPr>
        <w:t xml:space="preserve"> в общей площади жилых помещений должна составлять не менее 3 процентов.</w:t>
      </w:r>
    </w:p>
    <w:p w:rsidR="00A50D82" w:rsidRPr="00673925" w:rsidRDefault="00A50D82" w:rsidP="00A50D82">
      <w:pPr>
        <w:pStyle w:val="12"/>
        <w:rPr>
          <w:lang w:val="ru-RU"/>
        </w:rPr>
      </w:pPr>
      <w:r w:rsidRPr="00EA1CBB">
        <w:t>IV</w:t>
      </w:r>
      <w:r w:rsidRPr="00673925">
        <w:rPr>
          <w:lang w:val="ru-RU"/>
        </w:rPr>
        <w:t>. Расчетные показатели в сфере социального и коммунально-бытового обслуживания</w:t>
      </w:r>
    </w:p>
    <w:p w:rsidR="00A50D82" w:rsidRPr="00EA1CBB" w:rsidRDefault="00A50D82" w:rsidP="00A50D82"/>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39.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40. При определении числа, состава и вместимости учреждений и предприятий обслуживания в городах-центрах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город-центр не более 2 ч, в малые и средние города-центры или подцентры систем расселения - не более 1 ч; в исторических городах необходимо учитывать также туристов.</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41.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42. 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7.</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tbl>
      <w:tblPr>
        <w:tblW w:w="0" w:type="auto"/>
        <w:tblCellMar>
          <w:left w:w="0" w:type="dxa"/>
          <w:right w:w="0" w:type="dxa"/>
        </w:tblCellMar>
        <w:tblLook w:val="0000"/>
      </w:tblPr>
      <w:tblGrid>
        <w:gridCol w:w="6489"/>
        <w:gridCol w:w="3148"/>
      </w:tblGrid>
      <w:tr w:rsidR="00A50D82" w:rsidRPr="00EA1CBB" w:rsidTr="008E4F98">
        <w:trPr>
          <w:trHeight w:val="15"/>
        </w:trPr>
        <w:tc>
          <w:tcPr>
            <w:tcW w:w="6489" w:type="dxa"/>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color w:val="2D2D2D"/>
                <w:spacing w:val="2"/>
                <w:sz w:val="24"/>
                <w:szCs w:val="24"/>
              </w:rPr>
              <w:t>Таблица 7</w:t>
            </w:r>
          </w:p>
        </w:tc>
        <w:tc>
          <w:tcPr>
            <w:tcW w:w="3148" w:type="dxa"/>
          </w:tcPr>
          <w:p w:rsidR="00A50D82" w:rsidRPr="00EA1CBB" w:rsidRDefault="00A50D82" w:rsidP="008E4F98">
            <w:pPr>
              <w:rPr>
                <w:rFonts w:ascii="Times New Roman" w:hAnsi="Times New Roman" w:cs="Times New Roman"/>
                <w:sz w:val="24"/>
                <w:szCs w:val="24"/>
              </w:rPr>
            </w:pPr>
          </w:p>
        </w:tc>
      </w:tr>
      <w:tr w:rsidR="00A50D82" w:rsidRPr="00EA1CBB" w:rsidTr="008E4F98">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Радиус обслуживания, метров</w:t>
            </w:r>
          </w:p>
        </w:tc>
      </w:tr>
      <w:tr w:rsidR="00A50D82" w:rsidRPr="00EA1CBB" w:rsidTr="008E4F98">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lastRenderedPageBreak/>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300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в сельских поселениях и в малых городах,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1500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1000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800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800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800</w:t>
            </w:r>
          </w:p>
        </w:tc>
      </w:tr>
      <w:tr w:rsidR="00A50D82" w:rsidRPr="00EA1CBB" w:rsidTr="008E4F98">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в сельских поселениях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2000</w:t>
            </w:r>
          </w:p>
        </w:tc>
      </w:tr>
      <w:tr w:rsidR="00A50D82" w:rsidRPr="00EA1CBB" w:rsidTr="008E4F98">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textAlignment w:val="baseline"/>
              <w:rPr>
                <w:color w:val="2D2D2D"/>
              </w:rPr>
            </w:pPr>
            <w:r w:rsidRPr="00EA1CBB">
              <w:rPr>
                <w:color w:val="2D2D2D"/>
              </w:rPr>
              <w:t>Отделения связи и филиалы сберегательного банка</w:t>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line="315" w:lineRule="atLeast"/>
              <w:jc w:val="center"/>
              <w:textAlignment w:val="baseline"/>
              <w:rPr>
                <w:color w:val="2D2D2D"/>
              </w:rPr>
            </w:pPr>
            <w:r w:rsidRPr="00EA1CBB">
              <w:rPr>
                <w:color w:val="2D2D2D"/>
              </w:rPr>
              <w:t>500</w:t>
            </w:r>
          </w:p>
        </w:tc>
      </w:tr>
      <w:tr w:rsidR="00A50D82" w:rsidRPr="00EA1CBB" w:rsidTr="008E4F98">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both"/>
              <w:textAlignment w:val="baseline"/>
              <w:rPr>
                <w:color w:val="2D2D2D"/>
              </w:rPr>
            </w:pPr>
            <w:r w:rsidRPr="00EA1CBB">
              <w:rPr>
                <w:color w:val="2D2D2D"/>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EA1CBB">
              <w:rPr>
                <w:color w:val="2D2D2D"/>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EA1CBB">
              <w:rPr>
                <w:color w:val="2D2D2D"/>
              </w:rPr>
              <w:br/>
              <w:t>Примечания</w:t>
            </w:r>
            <w:r w:rsidRPr="00EA1CBB">
              <w:rPr>
                <w:color w:val="2D2D2D"/>
              </w:rPr>
              <w:br/>
              <w:t>1 Для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r w:rsidRPr="00EA1CBB">
              <w:rPr>
                <w:color w:val="2D2D2D"/>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A50D82" w:rsidRPr="00EA1CBB" w:rsidRDefault="00A50D82" w:rsidP="00A50D82">
      <w:pPr>
        <w:pStyle w:val="formattexttopleveltext"/>
        <w:shd w:val="clear" w:color="auto" w:fill="FFFFFF"/>
        <w:spacing w:before="0" w:beforeAutospacing="0" w:after="0" w:afterAutospacing="0" w:line="315" w:lineRule="atLeast"/>
        <w:jc w:val="both"/>
        <w:textAlignment w:val="baseline"/>
        <w:rPr>
          <w:sz w:val="28"/>
          <w:szCs w:val="28"/>
        </w:rPr>
      </w:pPr>
      <w:r w:rsidRPr="00EA1CBB">
        <w:rPr>
          <w:sz w:val="28"/>
          <w:szCs w:val="28"/>
        </w:rPr>
        <w:br/>
        <w:t>43. Расстояния от зданий и границ земельных участков учреждений и предприятий обслуживаний следует принимать не менее приведенных в таблице 8.</w:t>
      </w:r>
    </w:p>
    <w:tbl>
      <w:tblPr>
        <w:tblW w:w="0" w:type="auto"/>
        <w:tblCellMar>
          <w:left w:w="0" w:type="dxa"/>
          <w:right w:w="0" w:type="dxa"/>
        </w:tblCellMar>
        <w:tblLook w:val="0000"/>
      </w:tblPr>
      <w:tblGrid>
        <w:gridCol w:w="3185"/>
        <w:gridCol w:w="1094"/>
        <w:gridCol w:w="1519"/>
        <w:gridCol w:w="992"/>
        <w:gridCol w:w="2847"/>
      </w:tblGrid>
      <w:tr w:rsidR="00A50D82" w:rsidRPr="00EA1CBB" w:rsidTr="008E4F98">
        <w:trPr>
          <w:trHeight w:val="15"/>
        </w:trPr>
        <w:tc>
          <w:tcPr>
            <w:tcW w:w="3185" w:type="dxa"/>
          </w:tcPr>
          <w:p w:rsidR="00A50D82" w:rsidRPr="00EA1CBB" w:rsidRDefault="00A50D82" w:rsidP="008E4F98">
            <w:pPr>
              <w:rPr>
                <w:rFonts w:ascii="Times New Roman" w:hAnsi="Times New Roman" w:cs="Times New Roman"/>
                <w:color w:val="2D2D2D"/>
                <w:spacing w:val="2"/>
                <w:sz w:val="24"/>
                <w:szCs w:val="24"/>
              </w:rPr>
            </w:pP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color w:val="2D2D2D"/>
                <w:spacing w:val="2"/>
                <w:sz w:val="24"/>
                <w:szCs w:val="24"/>
              </w:rPr>
              <w:t>Таблица 8</w:t>
            </w:r>
          </w:p>
        </w:tc>
        <w:tc>
          <w:tcPr>
            <w:tcW w:w="1094" w:type="dxa"/>
          </w:tcPr>
          <w:p w:rsidR="00A50D82" w:rsidRPr="00EA1CBB" w:rsidRDefault="00A50D82" w:rsidP="008E4F98">
            <w:pPr>
              <w:rPr>
                <w:rFonts w:ascii="Times New Roman" w:hAnsi="Times New Roman" w:cs="Times New Roman"/>
                <w:sz w:val="24"/>
                <w:szCs w:val="24"/>
              </w:rPr>
            </w:pPr>
          </w:p>
        </w:tc>
        <w:tc>
          <w:tcPr>
            <w:tcW w:w="1519" w:type="dxa"/>
          </w:tcPr>
          <w:p w:rsidR="00A50D82" w:rsidRPr="00EA1CBB" w:rsidRDefault="00A50D82" w:rsidP="008E4F98">
            <w:pPr>
              <w:rPr>
                <w:rFonts w:ascii="Times New Roman" w:hAnsi="Times New Roman" w:cs="Times New Roman"/>
                <w:sz w:val="24"/>
                <w:szCs w:val="24"/>
              </w:rPr>
            </w:pPr>
          </w:p>
        </w:tc>
        <w:tc>
          <w:tcPr>
            <w:tcW w:w="992" w:type="dxa"/>
          </w:tcPr>
          <w:p w:rsidR="00A50D82" w:rsidRPr="00EA1CBB" w:rsidRDefault="00A50D82" w:rsidP="008E4F98">
            <w:pPr>
              <w:rPr>
                <w:rFonts w:ascii="Times New Roman" w:hAnsi="Times New Roman" w:cs="Times New Roman"/>
                <w:sz w:val="24"/>
                <w:szCs w:val="24"/>
              </w:rPr>
            </w:pPr>
          </w:p>
        </w:tc>
        <w:tc>
          <w:tcPr>
            <w:tcW w:w="2847" w:type="dxa"/>
          </w:tcPr>
          <w:p w:rsidR="00A50D82" w:rsidRPr="00EA1CBB" w:rsidRDefault="00A50D82" w:rsidP="008E4F98">
            <w:pPr>
              <w:rPr>
                <w:rFonts w:ascii="Times New Roman" w:hAnsi="Times New Roman" w:cs="Times New Roman"/>
                <w:sz w:val="24"/>
                <w:szCs w:val="24"/>
              </w:rPr>
            </w:pPr>
          </w:p>
        </w:tc>
      </w:tr>
      <w:tr w:rsidR="00A50D82" w:rsidRPr="00EA1CBB" w:rsidTr="008E4F98">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Здания (земельные участки) учреждений и предприятий обслуживания</w:t>
            </w: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Расстояния от зданий (границ участков) учреждений и предприятий обслуживания, метров</w:t>
            </w:r>
          </w:p>
        </w:tc>
      </w:tr>
      <w:tr w:rsidR="00A50D82" w:rsidRPr="00EA1CBB" w:rsidTr="008E4F98">
        <w:tc>
          <w:tcPr>
            <w:tcW w:w="3185" w:type="dxa"/>
            <w:tcBorders>
              <w:top w:val="nil"/>
              <w:left w:val="single" w:sz="6" w:space="0" w:color="000000"/>
              <w:bottom w:val="nil"/>
              <w:right w:val="single" w:sz="6" w:space="0" w:color="000000"/>
            </w:tcBorders>
          </w:tcPr>
          <w:p w:rsidR="00A50D82" w:rsidRPr="00EA1CBB" w:rsidRDefault="00A50D82" w:rsidP="008E4F98">
            <w:pPr>
              <w:rPr>
                <w:rFonts w:ascii="Times New Roman" w:hAnsi="Times New Roman" w:cs="Times New Roman"/>
                <w:sz w:val="24"/>
                <w:szCs w:val="24"/>
              </w:rPr>
            </w:pPr>
          </w:p>
        </w:tc>
        <w:tc>
          <w:tcPr>
            <w:tcW w:w="2613" w:type="dxa"/>
            <w:gridSpan w:val="2"/>
            <w:tcBorders>
              <w:top w:val="single" w:sz="6" w:space="0" w:color="000000"/>
              <w:left w:val="single" w:sz="6" w:space="0" w:color="000000"/>
              <w:bottom w:val="single" w:sz="6" w:space="0" w:color="000000"/>
              <w:right w:val="single" w:sz="6" w:space="0" w:color="000000"/>
            </w:tcBorders>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до красной линии</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до зданий общеобразовательных школ, детских дошкольных и лечебных учреждений</w:t>
            </w:r>
          </w:p>
        </w:tc>
      </w:tr>
      <w:tr w:rsidR="00A50D82" w:rsidRPr="00EA1CBB" w:rsidTr="008E4F98">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в сельских поселениях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rPr>
                <w:rFonts w:ascii="Times New Roman" w:hAnsi="Times New Roman" w:cs="Times New Roman"/>
                <w:sz w:val="24"/>
                <w:szCs w:val="24"/>
              </w:rPr>
            </w:pPr>
          </w:p>
        </w:tc>
      </w:tr>
      <w:tr w:rsidR="00A50D82" w:rsidRPr="00EA1CBB" w:rsidTr="008E4F98">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t xml:space="preserve">Детские дошкольные учреждения и общеобразовательные школы </w:t>
            </w:r>
            <w:r w:rsidRPr="00EA1CBB">
              <w:rPr>
                <w:color w:val="2D2D2D"/>
              </w:rPr>
              <w:lastRenderedPageBreak/>
              <w:t>(стены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lastRenderedPageBreak/>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По нормам инсоляции и освещенности</w:t>
            </w:r>
          </w:p>
        </w:tc>
      </w:tr>
      <w:tr w:rsidR="00A50D82" w:rsidRPr="00EA1CBB" w:rsidTr="008E4F98">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lastRenderedPageBreak/>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50</w:t>
            </w:r>
          </w:p>
        </w:tc>
      </w:tr>
      <w:tr w:rsidR="00A50D82" w:rsidRPr="00EA1CBB" w:rsidTr="008E4F98">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t>Пожарные депо</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w:t>
            </w:r>
          </w:p>
        </w:tc>
      </w:tr>
      <w:tr w:rsidR="00A50D82" w:rsidRPr="00EA1CBB" w:rsidTr="008E4F98">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t>Кладбища традиционного захоронения и крематории</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6</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300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300</w:t>
            </w:r>
          </w:p>
        </w:tc>
      </w:tr>
      <w:tr w:rsidR="00A50D82" w:rsidRPr="00EA1CBB" w:rsidTr="008E4F98">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6</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100</w:t>
            </w: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jc w:val="center"/>
              <w:textAlignment w:val="baseline"/>
              <w:rPr>
                <w:color w:val="2D2D2D"/>
              </w:rPr>
            </w:pPr>
            <w:r w:rsidRPr="00EA1CBB">
              <w:rPr>
                <w:color w:val="2D2D2D"/>
              </w:rPr>
              <w:t>100</w:t>
            </w:r>
          </w:p>
        </w:tc>
      </w:tr>
      <w:tr w:rsidR="00A50D82" w:rsidRPr="00EA1CBB" w:rsidTr="008E4F98">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A50D82" w:rsidRPr="00EA1CBB" w:rsidRDefault="00A50D82" w:rsidP="008E4F98">
            <w:pPr>
              <w:pStyle w:val="formattext"/>
              <w:spacing w:before="0" w:beforeAutospacing="0" w:after="0" w:afterAutospacing="0"/>
              <w:textAlignment w:val="baseline"/>
              <w:rPr>
                <w:color w:val="2D2D2D"/>
              </w:rPr>
            </w:pPr>
            <w:r w:rsidRPr="00EA1CBB">
              <w:rPr>
                <w:color w:val="2D2D2D"/>
              </w:rPr>
              <w:t>* С входами и окнами.</w:t>
            </w:r>
            <w:r w:rsidRPr="00EA1CBB">
              <w:rPr>
                <w:color w:val="2D2D2D"/>
              </w:rPr>
              <w:br/>
            </w:r>
            <w:r w:rsidRPr="00EA1CBB">
              <w:rPr>
                <w:color w:val="2D2D2D"/>
              </w:rPr>
              <w:br/>
              <w:t>Примечания:</w:t>
            </w:r>
            <w:r w:rsidRPr="00EA1CBB">
              <w:rPr>
                <w:color w:val="2D2D2D"/>
              </w:rPr>
              <w:br/>
              <w:t>1. Участки детских дошкольных учреждений, вновь размещаемых больниц не должны примыкать непосредственно к магистральным улицам.</w:t>
            </w:r>
            <w:r w:rsidRPr="00EA1CBB">
              <w:rPr>
                <w:color w:val="2D2D2D"/>
              </w:rPr>
              <w:b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EA1CBB">
                <w:rPr>
                  <w:color w:val="2D2D2D"/>
                </w:rPr>
                <w:t>100 метров</w:t>
              </w:r>
            </w:smartTag>
            <w:r w:rsidRPr="00EA1CBB">
              <w:rPr>
                <w:color w:val="2D2D2D"/>
              </w:rPr>
              <w:t xml:space="preserve">.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EA1CBB">
                <w:rPr>
                  <w:color w:val="2D2D2D"/>
                </w:rPr>
                <w:t>100 метров</w:t>
              </w:r>
            </w:smartTag>
            <w:r w:rsidRPr="00EA1CBB">
              <w:rPr>
                <w:color w:val="2D2D2D"/>
              </w:rPr>
              <w:t>.</w:t>
            </w:r>
            <w:r w:rsidRPr="00EA1CBB">
              <w:rPr>
                <w:color w:val="2D2D2D"/>
              </w:rPr>
              <w:b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sidRPr="00EA1CBB">
              <w:rPr>
                <w:color w:val="2D2D2D"/>
              </w:rPr>
              <w:b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A50D82" w:rsidRPr="00673925" w:rsidRDefault="00A50D82" w:rsidP="00A50D82">
      <w:pPr>
        <w:pStyle w:val="12"/>
        <w:rPr>
          <w:lang w:val="ru-RU"/>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площади территорий для размещения объектов социального и коммунально-бытового назначения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color w:val="000000"/>
          <w:sz w:val="28"/>
          <w:szCs w:val="28"/>
        </w:rPr>
        <w:t>44. Нормативы площади территорий для размещения объектов социального и коммунально-бытового назначения следует принимать</w:t>
      </w:r>
      <w:r w:rsidRPr="00EA1CBB">
        <w:rPr>
          <w:rFonts w:ascii="Times New Roman" w:hAnsi="Times New Roman" w:cs="Times New Roman"/>
          <w:sz w:val="28"/>
          <w:szCs w:val="28"/>
        </w:rPr>
        <w:t xml:space="preserve"> в соответствии с </w:t>
      </w:r>
      <w:hyperlink r:id="rId7"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дошкольного, начального, общего и среднего образования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540"/>
        <w:jc w:val="both"/>
        <w:rPr>
          <w:color w:val="000000"/>
          <w:sz w:val="28"/>
          <w:szCs w:val="28"/>
        </w:rPr>
      </w:pPr>
      <w:r w:rsidRPr="00EA1CBB">
        <w:rPr>
          <w:color w:val="000000"/>
          <w:sz w:val="28"/>
          <w:szCs w:val="28"/>
        </w:rPr>
        <w:t>45. Нормативы обеспеченности объектами дошкольного, начального общего и среднего образования следует принимать</w:t>
      </w:r>
      <w:r w:rsidRPr="00EA1CBB">
        <w:rPr>
          <w:sz w:val="28"/>
          <w:szCs w:val="28"/>
        </w:rPr>
        <w:t xml:space="preserve"> в соответствии с </w:t>
      </w:r>
      <w:hyperlink r:id="rId8" w:history="1">
        <w:r w:rsidRPr="00EA1CBB">
          <w:rPr>
            <w:color w:val="0000FF"/>
            <w:sz w:val="28"/>
            <w:szCs w:val="28"/>
          </w:rPr>
          <w:t>Приложением 3</w:t>
        </w:r>
      </w:hyperlink>
      <w:r w:rsidRPr="00EA1CBB">
        <w:rPr>
          <w:sz w:val="28"/>
          <w:szCs w:val="28"/>
        </w:rPr>
        <w:t>.</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color w:val="000000"/>
          <w:sz w:val="28"/>
          <w:szCs w:val="28"/>
        </w:rPr>
      </w:pPr>
      <w:r w:rsidRPr="00EA1CBB">
        <w:rPr>
          <w:rFonts w:ascii="Times New Roman" w:hAnsi="Times New Roman" w:cs="Times New Roman"/>
          <w:sz w:val="28"/>
          <w:szCs w:val="28"/>
        </w:rPr>
        <w:t xml:space="preserve">Нормативы </w:t>
      </w:r>
      <w:r w:rsidRPr="00EA1CBB">
        <w:rPr>
          <w:rFonts w:ascii="Times New Roman" w:hAnsi="Times New Roman" w:cs="Times New Roman"/>
          <w:color w:val="000000"/>
          <w:sz w:val="28"/>
          <w:szCs w:val="28"/>
        </w:rPr>
        <w:t>обеспеченности объектами здравоохранения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46. </w:t>
      </w:r>
      <w:r w:rsidRPr="00EA1CBB">
        <w:rPr>
          <w:rFonts w:ascii="Times New Roman" w:hAnsi="Times New Roman" w:cs="Times New Roman"/>
          <w:color w:val="000000"/>
          <w:sz w:val="28"/>
          <w:szCs w:val="28"/>
        </w:rPr>
        <w:t>Нормативы обеспеченности объектами здравоохранения следует принимать</w:t>
      </w:r>
      <w:r w:rsidRPr="00EA1CBB">
        <w:rPr>
          <w:rFonts w:ascii="Times New Roman" w:hAnsi="Times New Roman" w:cs="Times New Roman"/>
          <w:sz w:val="28"/>
          <w:szCs w:val="28"/>
        </w:rPr>
        <w:t xml:space="preserve"> в соответствии с </w:t>
      </w:r>
      <w:hyperlink r:id="rId9"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Fonts w:ascii="Times New Roman" w:hAnsi="Times New Roman" w:cs="Times New Roman"/>
          <w:color w:val="000000"/>
          <w:sz w:val="28"/>
          <w:szCs w:val="28"/>
        </w:rPr>
      </w:pPr>
      <w:r w:rsidRPr="00EA1CBB">
        <w:rPr>
          <w:rFonts w:ascii="Times New Roman" w:hAnsi="Times New Roman" w:cs="Times New Roman"/>
          <w:sz w:val="28"/>
          <w:szCs w:val="28"/>
        </w:rPr>
        <w:t xml:space="preserve">Нормативы </w:t>
      </w:r>
      <w:r w:rsidRPr="00EA1CBB">
        <w:rPr>
          <w:rFonts w:ascii="Times New Roman" w:hAnsi="Times New Roman" w:cs="Times New Roman"/>
          <w:color w:val="000000"/>
          <w:sz w:val="28"/>
          <w:szCs w:val="28"/>
        </w:rPr>
        <w:t>обеспеченности объектами торговли и питания</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EA1CBB" w:rsidRDefault="00A50D82" w:rsidP="00A50D82">
      <w:pPr>
        <w:widowControl/>
        <w:shd w:val="clear" w:color="auto" w:fill="FFFFFF"/>
        <w:ind w:firstLine="540"/>
        <w:jc w:val="both"/>
        <w:rPr>
          <w:rFonts w:ascii="Times New Roman" w:hAnsi="Times New Roman" w:cs="Times New Roman"/>
          <w:color w:val="000000"/>
          <w:sz w:val="28"/>
          <w:szCs w:val="28"/>
        </w:rPr>
      </w:pPr>
      <w:r w:rsidRPr="00EA1CBB">
        <w:rPr>
          <w:rFonts w:ascii="Times New Roman" w:hAnsi="Times New Roman" w:cs="Times New Roman"/>
          <w:sz w:val="28"/>
          <w:szCs w:val="28"/>
        </w:rPr>
        <w:t xml:space="preserve">47. </w:t>
      </w:r>
      <w:r w:rsidRPr="00EA1CBB">
        <w:rPr>
          <w:rFonts w:ascii="Times New Roman" w:hAnsi="Times New Roman" w:cs="Times New Roman"/>
          <w:color w:val="000000"/>
          <w:sz w:val="28"/>
          <w:szCs w:val="28"/>
        </w:rPr>
        <w:t>Нормативы обеспеченности объектами торговли и питания следует принимать</w:t>
      </w:r>
      <w:r w:rsidRPr="00EA1CBB">
        <w:rPr>
          <w:rFonts w:ascii="Times New Roman" w:hAnsi="Times New Roman" w:cs="Times New Roman"/>
          <w:sz w:val="28"/>
          <w:szCs w:val="28"/>
        </w:rPr>
        <w:t xml:space="preserve"> в соответствии с </w:t>
      </w:r>
      <w:hyperlink r:id="rId10"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Default="00A50D82" w:rsidP="00A50D82">
      <w:pPr>
        <w:widowControl/>
        <w:jc w:val="center"/>
        <w:rPr>
          <w:rFonts w:ascii="Times New Roman" w:hAnsi="Times New Roman" w:cs="Times New Roman"/>
          <w:color w:val="000000"/>
          <w:sz w:val="28"/>
          <w:szCs w:val="28"/>
        </w:rPr>
      </w:pPr>
      <w:r w:rsidRPr="00EA1CBB">
        <w:rPr>
          <w:color w:val="000000"/>
          <w:sz w:val="18"/>
          <w:szCs w:val="18"/>
        </w:rPr>
        <w:lastRenderedPageBreak/>
        <w:br/>
      </w:r>
    </w:p>
    <w:p w:rsidR="00A50D82" w:rsidRPr="00EA1CBB" w:rsidRDefault="00A50D82" w:rsidP="00A50D82">
      <w:pPr>
        <w:widowControl/>
        <w:jc w:val="center"/>
        <w:rPr>
          <w:rFonts w:ascii="Times New Roman" w:hAnsi="Times New Roman" w:cs="Times New Roman"/>
          <w:color w:val="000000"/>
          <w:sz w:val="28"/>
          <w:szCs w:val="28"/>
        </w:rPr>
      </w:pPr>
      <w:r w:rsidRPr="00EA1CBB">
        <w:rPr>
          <w:rFonts w:ascii="Times New Roman" w:hAnsi="Times New Roman" w:cs="Times New Roman"/>
          <w:color w:val="000000"/>
          <w:sz w:val="28"/>
          <w:szCs w:val="28"/>
        </w:rPr>
        <w:t>Нормативы обеспеченности объектами культуры</w:t>
      </w:r>
    </w:p>
    <w:p w:rsidR="00A50D82" w:rsidRPr="00EA1CBB" w:rsidRDefault="00A50D82" w:rsidP="00A50D82">
      <w:pPr>
        <w:widowControl/>
        <w:ind w:firstLine="720"/>
        <w:jc w:val="center"/>
        <w:rPr>
          <w:rFonts w:ascii="Times New Roman" w:hAnsi="Times New Roman" w:cs="Times New Roman"/>
          <w:color w:val="000000"/>
          <w:sz w:val="28"/>
          <w:szCs w:val="28"/>
        </w:rPr>
      </w:pPr>
    </w:p>
    <w:p w:rsidR="00A50D82" w:rsidRPr="00EA1CBB" w:rsidRDefault="00A50D82" w:rsidP="00A50D82">
      <w:pPr>
        <w:widowControl/>
        <w:shd w:val="clear" w:color="auto" w:fill="FFFFFF"/>
        <w:ind w:firstLine="720"/>
        <w:jc w:val="both"/>
        <w:rPr>
          <w:rFonts w:ascii="Times New Roman" w:hAnsi="Times New Roman" w:cs="Times New Roman"/>
          <w:sz w:val="28"/>
          <w:szCs w:val="28"/>
        </w:rPr>
      </w:pPr>
      <w:r w:rsidRPr="00EA1CBB">
        <w:rPr>
          <w:rFonts w:ascii="Times New Roman" w:hAnsi="Times New Roman" w:cs="Times New Roman"/>
          <w:color w:val="000000"/>
          <w:sz w:val="28"/>
          <w:szCs w:val="28"/>
        </w:rPr>
        <w:t>48. Нормативы обеспеченности объектами культуры следует принимать</w:t>
      </w:r>
      <w:r w:rsidRPr="00EA1CBB">
        <w:rPr>
          <w:rFonts w:ascii="Times New Roman" w:hAnsi="Times New Roman" w:cs="Times New Roman"/>
          <w:sz w:val="28"/>
          <w:szCs w:val="28"/>
        </w:rPr>
        <w:t xml:space="preserve"> в соответствии с </w:t>
      </w:r>
      <w:hyperlink r:id="rId11"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Pr="00EA1CBB" w:rsidRDefault="00A50D82" w:rsidP="00A50D82">
      <w:pPr>
        <w:widowControl/>
        <w:shd w:val="clear" w:color="auto" w:fill="FFFFFF"/>
        <w:ind w:firstLine="720"/>
        <w:jc w:val="both"/>
        <w:rPr>
          <w:rFonts w:ascii="Times New Roman" w:hAnsi="Times New Roman" w:cs="Times New Roman"/>
          <w:color w:val="000000"/>
          <w:sz w:val="28"/>
          <w:szCs w:val="28"/>
        </w:rPr>
      </w:pPr>
    </w:p>
    <w:p w:rsidR="00A50D82" w:rsidRPr="00EA1CBB" w:rsidRDefault="00A50D82" w:rsidP="00A50D82">
      <w:pPr>
        <w:widowControl/>
        <w:jc w:val="center"/>
        <w:rPr>
          <w:rFonts w:ascii="Times New Roman" w:hAnsi="Times New Roman" w:cs="Times New Roman"/>
          <w:color w:val="000000"/>
          <w:sz w:val="28"/>
          <w:szCs w:val="28"/>
        </w:rPr>
      </w:pPr>
      <w:r w:rsidRPr="00EA1CBB">
        <w:rPr>
          <w:rFonts w:ascii="Times New Roman" w:hAnsi="Times New Roman" w:cs="Times New Roman"/>
          <w:color w:val="000000"/>
          <w:sz w:val="28"/>
          <w:szCs w:val="28"/>
        </w:rPr>
        <w:t>Нормативы обеспеченности культовыми зданиями</w:t>
      </w:r>
    </w:p>
    <w:p w:rsidR="00A50D82" w:rsidRPr="00EA1CBB" w:rsidRDefault="00A50D82" w:rsidP="00A50D82">
      <w:pPr>
        <w:widowControl/>
        <w:shd w:val="clear" w:color="auto" w:fill="FFFFFF"/>
        <w:spacing w:before="100" w:beforeAutospacing="1" w:after="100" w:afterAutospacing="1"/>
        <w:ind w:firstLine="720"/>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49. Нормативы обеспеченности культовыми зданиями следует принимать</w:t>
      </w:r>
      <w:r w:rsidRPr="00EA1CBB">
        <w:rPr>
          <w:rFonts w:ascii="Times New Roman" w:hAnsi="Times New Roman" w:cs="Times New Roman"/>
          <w:sz w:val="28"/>
          <w:szCs w:val="28"/>
        </w:rPr>
        <w:t xml:space="preserve"> в соответствии с </w:t>
      </w:r>
      <w:hyperlink r:id="rId12"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Pr="00EA1CBB" w:rsidRDefault="00A50D82" w:rsidP="00A50D82">
      <w:pPr>
        <w:widowControl/>
        <w:jc w:val="center"/>
        <w:rPr>
          <w:rFonts w:ascii="Times New Roman" w:hAnsi="Times New Roman" w:cs="Times New Roman"/>
          <w:color w:val="000000"/>
          <w:sz w:val="28"/>
          <w:szCs w:val="28"/>
        </w:rPr>
      </w:pPr>
      <w:r w:rsidRPr="00EA1CBB">
        <w:rPr>
          <w:rFonts w:ascii="Times New Roman" w:hAnsi="Times New Roman" w:cs="Times New Roman"/>
          <w:color w:val="000000"/>
          <w:sz w:val="28"/>
          <w:szCs w:val="28"/>
        </w:rPr>
        <w:t>Нормативы обеспеченности объектами коммунально-бытового назначения</w:t>
      </w:r>
    </w:p>
    <w:p w:rsidR="00A50D82" w:rsidRPr="00EA1CBB" w:rsidRDefault="00A50D82" w:rsidP="00A50D82">
      <w:pPr>
        <w:widowControl/>
        <w:jc w:val="center"/>
        <w:rPr>
          <w:rFonts w:ascii="Times New Roman" w:hAnsi="Times New Roman" w:cs="Times New Roman"/>
          <w:color w:val="000000"/>
          <w:sz w:val="28"/>
          <w:szCs w:val="28"/>
        </w:rPr>
      </w:pPr>
    </w:p>
    <w:p w:rsidR="00A50D82" w:rsidRPr="00EA1CBB" w:rsidRDefault="00A50D82" w:rsidP="00A50D82">
      <w:pPr>
        <w:widowControl/>
        <w:shd w:val="clear" w:color="auto" w:fill="FFFFFF"/>
        <w:ind w:firstLine="540"/>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50. Нормативы обеспеченности объектами коммунально-бытового назначения следует принимать</w:t>
      </w:r>
      <w:r w:rsidRPr="00EA1CBB">
        <w:rPr>
          <w:rFonts w:ascii="Times New Roman" w:hAnsi="Times New Roman" w:cs="Times New Roman"/>
          <w:sz w:val="28"/>
          <w:szCs w:val="28"/>
        </w:rPr>
        <w:t xml:space="preserve"> в соответствии с </w:t>
      </w:r>
      <w:hyperlink r:id="rId13" w:history="1">
        <w:r w:rsidRPr="00EA1CBB">
          <w:rPr>
            <w:rFonts w:ascii="Times New Roman" w:hAnsi="Times New Roman" w:cs="Times New Roman"/>
            <w:color w:val="0000FF"/>
            <w:sz w:val="28"/>
            <w:szCs w:val="28"/>
          </w:rPr>
          <w:t>Приложением 3</w:t>
        </w:r>
      </w:hyperlink>
      <w:r w:rsidRPr="00EA1CBB">
        <w:rPr>
          <w:rFonts w:ascii="Times New Roman" w:hAnsi="Times New Roman" w:cs="Times New Roman"/>
          <w:sz w:val="28"/>
          <w:szCs w:val="28"/>
        </w:rPr>
        <w:t>.</w:t>
      </w:r>
    </w:p>
    <w:p w:rsidR="00A50D82" w:rsidRPr="00EA1CBB"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673925" w:rsidRDefault="00A50D82" w:rsidP="00A50D82">
      <w:pPr>
        <w:pStyle w:val="12"/>
        <w:rPr>
          <w:lang w:val="ru-RU"/>
        </w:rPr>
      </w:pPr>
      <w:r w:rsidRPr="00EA1CBB">
        <w:t>V</w:t>
      </w:r>
      <w:r w:rsidRPr="00673925">
        <w:rPr>
          <w:lang w:val="ru-RU"/>
        </w:rPr>
        <w:t>. Расчетные показатели в сфере сфере обеспечения объектами рекреационного назначения</w:t>
      </w:r>
    </w:p>
    <w:p w:rsidR="00A50D82" w:rsidRPr="00EA1CBB" w:rsidRDefault="00A50D82" w:rsidP="00A50D82"/>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51. </w:t>
      </w:r>
      <w:r>
        <w:rPr>
          <w:rFonts w:ascii="Times New Roman" w:hAnsi="Times New Roman" w:cs="Times New Roman"/>
          <w:sz w:val="28"/>
          <w:szCs w:val="28"/>
        </w:rPr>
        <w:t xml:space="preserve">Местные </w:t>
      </w:r>
      <w:r w:rsidRPr="00EA1CBB">
        <w:rPr>
          <w:rFonts w:ascii="Times New Roman" w:hAnsi="Times New Roman" w:cs="Times New Roman"/>
          <w:sz w:val="28"/>
          <w:szCs w:val="28"/>
        </w:rPr>
        <w:t>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1) объектами рекреационного назначения;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2) площадями территорий для размещения объектов рекреационного назначения;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3) озеленения территорий объектов рекреационного назначения.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52. К объектам рекреационного назначения, размещаемым на территориях общего пользования населенных пунктов, относятся: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1) городские леса;</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2) лесопарки;</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3) городские парки;</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4) парки (сады) планировочных районов;</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 специализированные парки (детские, спортивные, зоологические, выставочные, мемориальные и др.);</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6) сады микрорайонов;</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7) бульвары;</w:t>
      </w:r>
    </w:p>
    <w:p w:rsidR="00A50D82" w:rsidRPr="00EA1CBB" w:rsidRDefault="00A50D82" w:rsidP="00A50D82">
      <w:pPr>
        <w:tabs>
          <w:tab w:val="left" w:pos="708"/>
          <w:tab w:val="left" w:pos="1416"/>
          <w:tab w:val="left" w:pos="6749"/>
        </w:tabs>
        <w:ind w:firstLine="709"/>
        <w:jc w:val="both"/>
        <w:rPr>
          <w:rFonts w:ascii="Times New Roman" w:hAnsi="Times New Roman" w:cs="Times New Roman"/>
          <w:sz w:val="28"/>
          <w:szCs w:val="28"/>
        </w:rPr>
      </w:pPr>
      <w:r w:rsidRPr="00EA1CBB">
        <w:rPr>
          <w:rFonts w:ascii="Times New Roman" w:hAnsi="Times New Roman" w:cs="Times New Roman"/>
          <w:sz w:val="28"/>
          <w:szCs w:val="28"/>
        </w:rPr>
        <w:t>8) скверы;</w:t>
      </w:r>
    </w:p>
    <w:p w:rsidR="00A50D82" w:rsidRPr="00EA1CBB" w:rsidRDefault="00A50D82" w:rsidP="00A50D82">
      <w:pPr>
        <w:tabs>
          <w:tab w:val="left" w:pos="708"/>
          <w:tab w:val="left" w:pos="1416"/>
          <w:tab w:val="left" w:pos="6749"/>
        </w:tabs>
        <w:ind w:firstLine="709"/>
        <w:jc w:val="both"/>
        <w:rPr>
          <w:rFonts w:ascii="Times New Roman" w:hAnsi="Times New Roman" w:cs="Times New Roman"/>
          <w:sz w:val="28"/>
          <w:szCs w:val="28"/>
        </w:rPr>
      </w:pPr>
      <w:r w:rsidRPr="00EA1CBB">
        <w:rPr>
          <w:rFonts w:ascii="Times New Roman" w:hAnsi="Times New Roman" w:cs="Times New Roman"/>
          <w:sz w:val="28"/>
          <w:szCs w:val="28"/>
        </w:rPr>
        <w:t>9) зоны массового кратковременного отдыха;</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10) пляжи</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53. К объектам рекреационного назначения, размещаемым за пределами границ населенных пунктов, относятся: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1) зоны массового кратковременного отдыха;</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lastRenderedPageBreak/>
        <w:t>2) лечебно-оздоровительные территории (пансионаты, детские и молодежные лагеря,  спортивно-оздоровительные базы выходного дня и др.);</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4) территории учреждений отдыха (дома отдыха, базы отдыха, дома рыболова и охотника и др.);</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jc w:val="center"/>
      </w:pPr>
      <w:r w:rsidRPr="00EA1CBB">
        <w:rPr>
          <w:rFonts w:ascii="Times New Roman" w:hAnsi="Times New Roman" w:cs="Times New Roman"/>
          <w:color w:val="000000"/>
          <w:sz w:val="28"/>
          <w:szCs w:val="28"/>
        </w:rPr>
        <w:t>Нормативы обеспеченности объектами рекреационного назначения</w:t>
      </w:r>
    </w:p>
    <w:p w:rsidR="00A50D82" w:rsidRPr="00EA1CBB" w:rsidRDefault="00A50D82" w:rsidP="00A50D82">
      <w:pPr>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54. Нормативы обеспеченности объектами рекреационного назначения следует принимать:</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для городских населенных пунктов - 8 кв. метров/человек;</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для сельских населенных пунктов - 6 кв. метров/человек.</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ind w:firstLine="709"/>
        <w:jc w:val="both"/>
        <w:rPr>
          <w:rFonts w:ascii="Times New Roman" w:hAnsi="Times New Roman" w:cs="Times New Roman"/>
          <w:sz w:val="24"/>
          <w:szCs w:val="24"/>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площади территорий для размещения объектов рекреационного назначения</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55.  Нормативы площади территорий для размещения объектов рекреационного назначения следует принимать:</w:t>
      </w:r>
    </w:p>
    <w:p w:rsidR="00A50D82" w:rsidRPr="00EA1CBB" w:rsidRDefault="00A50D82" w:rsidP="00A50D82">
      <w:pPr>
        <w:pStyle w:val="dktexjustify"/>
        <w:shd w:val="clear" w:color="auto" w:fill="FFFFFF"/>
        <w:spacing w:before="0" w:beforeAutospacing="0" w:after="0" w:afterAutospacing="0"/>
        <w:ind w:firstLine="720"/>
        <w:jc w:val="both"/>
        <w:rPr>
          <w:sz w:val="28"/>
          <w:szCs w:val="28"/>
        </w:rPr>
      </w:pPr>
      <w:r w:rsidRPr="00EA1CBB">
        <w:rPr>
          <w:color w:val="000000"/>
          <w:sz w:val="28"/>
          <w:szCs w:val="28"/>
        </w:rPr>
        <w:t xml:space="preserve">1) </w:t>
      </w:r>
      <w:r w:rsidRPr="00EA1CBB">
        <w:rPr>
          <w:sz w:val="28"/>
          <w:szCs w:val="28"/>
        </w:rPr>
        <w:t xml:space="preserve">городских парков, крупного и большого населенного пункта – не менее </w:t>
      </w:r>
      <w:smartTag w:uri="urn:schemas-microsoft-com:office:smarttags" w:element="metricconverter">
        <w:smartTagPr>
          <w:attr w:name="ProductID" w:val="15 гектаров"/>
        </w:smartTagPr>
        <w:r w:rsidRPr="00EA1CBB">
          <w:rPr>
            <w:sz w:val="28"/>
            <w:szCs w:val="28"/>
          </w:rPr>
          <w:t>15 гектаров</w:t>
        </w:r>
      </w:smartTag>
      <w:r w:rsidRPr="00EA1CBB">
        <w:rPr>
          <w:sz w:val="28"/>
          <w:szCs w:val="28"/>
        </w:rPr>
        <w:t>;</w:t>
      </w:r>
    </w:p>
    <w:p w:rsidR="00A50D82" w:rsidRPr="00EA1CBB" w:rsidRDefault="00A50D82" w:rsidP="00A50D82">
      <w:pPr>
        <w:pStyle w:val="dktexjustify"/>
        <w:shd w:val="clear" w:color="auto" w:fill="FFFFFF"/>
        <w:spacing w:before="0" w:beforeAutospacing="0" w:after="0" w:afterAutospacing="0"/>
        <w:ind w:firstLine="720"/>
        <w:jc w:val="both"/>
        <w:rPr>
          <w:sz w:val="28"/>
          <w:szCs w:val="28"/>
        </w:rPr>
      </w:pPr>
      <w:r w:rsidRPr="00EA1CBB">
        <w:rPr>
          <w:sz w:val="28"/>
          <w:szCs w:val="28"/>
        </w:rPr>
        <w:t xml:space="preserve">2) городских парков среднего и малого населенного пункта –  не менее </w:t>
      </w:r>
      <w:smartTag w:uri="urn:schemas-microsoft-com:office:smarttags" w:element="metricconverter">
        <w:smartTagPr>
          <w:attr w:name="ProductID" w:val="5 гектаров"/>
        </w:smartTagPr>
        <w:r w:rsidRPr="00EA1CBB">
          <w:rPr>
            <w:sz w:val="28"/>
            <w:szCs w:val="28"/>
          </w:rPr>
          <w:t>5 гектаров</w:t>
        </w:r>
      </w:smartTag>
      <w:r w:rsidRPr="00EA1CBB">
        <w:rPr>
          <w:sz w:val="28"/>
          <w:szCs w:val="28"/>
        </w:rPr>
        <w:t>;</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sz w:val="28"/>
          <w:szCs w:val="28"/>
        </w:rPr>
        <w:t xml:space="preserve">3) парков (садов) планировочных районов – не менее </w:t>
      </w:r>
      <w:smartTag w:uri="urn:schemas-microsoft-com:office:smarttags" w:element="metricconverter">
        <w:smartTagPr>
          <w:attr w:name="ProductID" w:val="10 гектаров"/>
        </w:smartTagPr>
        <w:r w:rsidRPr="00EA1CBB">
          <w:rPr>
            <w:sz w:val="28"/>
            <w:szCs w:val="28"/>
          </w:rPr>
          <w:t>10 гектаров</w:t>
        </w:r>
      </w:smartTag>
      <w:r w:rsidRPr="00EA1CBB">
        <w:rPr>
          <w:sz w:val="28"/>
          <w:szCs w:val="28"/>
        </w:rPr>
        <w:t xml:space="preserve">; </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4) для садов микрорайонов (кварталов) - не менее </w:t>
      </w:r>
      <w:smartTag w:uri="urn:schemas-microsoft-com:office:smarttags" w:element="metricconverter">
        <w:smartTagPr>
          <w:attr w:name="ProductID" w:val="3 гектаров"/>
        </w:smartTagPr>
        <w:r w:rsidRPr="00EA1CBB">
          <w:rPr>
            <w:color w:val="000000"/>
            <w:sz w:val="28"/>
            <w:szCs w:val="28"/>
          </w:rPr>
          <w:t>3 гектаров</w:t>
        </w:r>
      </w:smartTag>
      <w:r w:rsidRPr="00EA1CBB">
        <w:rPr>
          <w:color w:val="000000"/>
          <w:sz w:val="28"/>
          <w:szCs w:val="28"/>
        </w:rPr>
        <w:t>;</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5) для скверов - не менее 0,5 гектара.</w:t>
      </w:r>
    </w:p>
    <w:p w:rsidR="00A50D82" w:rsidRPr="00EA1CBB" w:rsidRDefault="00A50D82" w:rsidP="00A50D82">
      <w:pPr>
        <w:jc w:val="both"/>
        <w:rPr>
          <w:rFonts w:ascii="Times New Roman" w:hAnsi="Times New Roman" w:cs="Times New Roman"/>
          <w:sz w:val="28"/>
          <w:szCs w:val="28"/>
        </w:rPr>
      </w:pPr>
      <w:r w:rsidRPr="00EA1CBB">
        <w:rPr>
          <w:rFonts w:ascii="Times New Roman" w:hAnsi="Times New Roman" w:cs="Times New Roman"/>
          <w:sz w:val="28"/>
          <w:szCs w:val="28"/>
        </w:rPr>
        <w:t>Площадь парка (сада) сельского населенного пункта следует принимать не менее 1-</w:t>
      </w:r>
      <w:smartTag w:uri="urn:schemas-microsoft-com:office:smarttags" w:element="metricconverter">
        <w:smartTagPr>
          <w:attr w:name="ProductID" w:val="2 га"/>
        </w:smartTagPr>
        <w:r w:rsidRPr="00EA1CBB">
          <w:rPr>
            <w:rFonts w:ascii="Times New Roman" w:hAnsi="Times New Roman" w:cs="Times New Roman"/>
            <w:sz w:val="28"/>
            <w:szCs w:val="28"/>
          </w:rPr>
          <w:t>2 га</w:t>
        </w:r>
      </w:smartTag>
      <w:r w:rsidRPr="00EA1CBB">
        <w:rPr>
          <w:rFonts w:ascii="Times New Roman" w:hAnsi="Times New Roman" w:cs="Times New Roman"/>
          <w:sz w:val="28"/>
          <w:szCs w:val="28"/>
        </w:rPr>
        <w:t>.</w:t>
      </w: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sz w:val="28"/>
          <w:szCs w:val="28"/>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A50D82" w:rsidRPr="00EA1CBB" w:rsidRDefault="00A50D82" w:rsidP="00A50D82">
      <w:pPr>
        <w:ind w:firstLine="851"/>
        <w:jc w:val="both"/>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 xml:space="preserve">Норматив площади </w:t>
      </w:r>
      <w:r w:rsidRPr="00EA1CBB">
        <w:rPr>
          <w:bCs/>
          <w:sz w:val="28"/>
          <w:szCs w:val="28"/>
        </w:rPr>
        <w:t>объектов рекреационного назначения, размещаемых на территориях общего пользования населенных пунктов</w:t>
      </w:r>
    </w:p>
    <w:p w:rsidR="00A50D82" w:rsidRPr="00EA1CBB" w:rsidRDefault="00A50D82" w:rsidP="00A50D82">
      <w:pPr>
        <w:ind w:firstLine="851"/>
        <w:jc w:val="both"/>
        <w:rPr>
          <w:rFonts w:ascii="Times New Roman" w:hAnsi="Times New Roman" w:cs="Times New Roman"/>
          <w:sz w:val="28"/>
          <w:szCs w:val="28"/>
        </w:rPr>
      </w:pP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color w:val="000000"/>
          <w:sz w:val="28"/>
          <w:szCs w:val="28"/>
        </w:rPr>
        <w:t xml:space="preserve">56. </w:t>
      </w:r>
      <w:r w:rsidRPr="00EA1CBB">
        <w:rPr>
          <w:rFonts w:ascii="Times New Roman" w:hAnsi="Times New Roman" w:cs="Times New Roman"/>
          <w:bCs/>
          <w:sz w:val="28"/>
          <w:szCs w:val="28"/>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Pr="00EA1CBB">
        <w:rPr>
          <w:rFonts w:ascii="Times New Roman" w:hAnsi="Times New Roman" w:cs="Times New Roman"/>
          <w:sz w:val="28"/>
          <w:szCs w:val="28"/>
        </w:rPr>
        <w:t>:</w:t>
      </w:r>
    </w:p>
    <w:p w:rsidR="00A50D82" w:rsidRPr="00EA1CBB" w:rsidRDefault="00A50D82" w:rsidP="00A50D82">
      <w:pPr>
        <w:ind w:left="6" w:firstLine="851"/>
        <w:jc w:val="both"/>
        <w:rPr>
          <w:rFonts w:ascii="Times New Roman" w:hAnsi="Times New Roman" w:cs="Times New Roman"/>
          <w:sz w:val="28"/>
          <w:szCs w:val="28"/>
        </w:rPr>
      </w:pPr>
      <w:r w:rsidRPr="00EA1CBB">
        <w:rPr>
          <w:rFonts w:ascii="Times New Roman" w:hAnsi="Times New Roman" w:cs="Times New Roman"/>
          <w:sz w:val="28"/>
          <w:szCs w:val="28"/>
        </w:rPr>
        <w:t>1) городских парков, крупного и большого населенного пункта – 15;</w:t>
      </w: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sz w:val="28"/>
          <w:szCs w:val="28"/>
        </w:rPr>
        <w:t>2) городских парков среднего и малого населенного пункта – 5;</w:t>
      </w: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sz w:val="28"/>
          <w:szCs w:val="28"/>
        </w:rPr>
        <w:lastRenderedPageBreak/>
        <w:t>3) 4) садов микрорайонов (кварталов) – 3;</w:t>
      </w: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sz w:val="28"/>
          <w:szCs w:val="28"/>
        </w:rPr>
        <w:t>5) скверов – 0,3.</w:t>
      </w:r>
    </w:p>
    <w:p w:rsidR="00A50D82" w:rsidRPr="00EA1CBB" w:rsidRDefault="00A50D82" w:rsidP="00A50D82">
      <w:pPr>
        <w:pStyle w:val="14"/>
        <w:tabs>
          <w:tab w:val="left" w:pos="720"/>
        </w:tabs>
        <w:ind w:firstLine="720"/>
        <w:jc w:val="both"/>
        <w:rPr>
          <w:sz w:val="28"/>
          <w:szCs w:val="28"/>
        </w:rPr>
      </w:pPr>
      <w:r w:rsidRPr="00EA1CBB">
        <w:rPr>
          <w:sz w:val="28"/>
          <w:szCs w:val="28"/>
        </w:rPr>
        <w:t>В общем балансе территорий парков и садов площадь озелененных территорий следует принимать не менее 70 процентов.</w:t>
      </w:r>
    </w:p>
    <w:p w:rsidR="00A50D82" w:rsidRPr="00EA1CBB" w:rsidRDefault="00A50D82" w:rsidP="00A50D82">
      <w:pPr>
        <w:ind w:firstLine="851"/>
        <w:jc w:val="both"/>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 xml:space="preserve">Норматив </w:t>
      </w:r>
      <w:r w:rsidRPr="00EA1CBB">
        <w:rPr>
          <w:sz w:val="28"/>
          <w:szCs w:val="28"/>
        </w:rPr>
        <w:t>радиуса доступности до объектов рекреационного назначения</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CD200E" w:rsidRDefault="00A50D82" w:rsidP="00A50D82">
      <w:pPr>
        <w:pStyle w:val="dktexjustify"/>
        <w:shd w:val="clear" w:color="auto" w:fill="FFFFFF"/>
        <w:spacing w:before="0" w:beforeAutospacing="0" w:after="0" w:afterAutospacing="0"/>
        <w:ind w:firstLine="720"/>
        <w:jc w:val="both"/>
        <w:rPr>
          <w:sz w:val="28"/>
          <w:szCs w:val="28"/>
        </w:rPr>
      </w:pPr>
      <w:r w:rsidRPr="00EA1CBB">
        <w:rPr>
          <w:color w:val="000000"/>
          <w:sz w:val="28"/>
          <w:szCs w:val="28"/>
        </w:rPr>
        <w:t xml:space="preserve">57.  </w:t>
      </w:r>
      <w:r w:rsidRPr="00EA1CBB">
        <w:rPr>
          <w:sz w:val="28"/>
          <w:szCs w:val="28"/>
        </w:rPr>
        <w:t>Радиус доступности до объектов рекреационного назначения следует принима</w:t>
      </w:r>
      <w:r>
        <w:rPr>
          <w:sz w:val="28"/>
          <w:szCs w:val="28"/>
        </w:rPr>
        <w:t>ть в соответствии с таблицей 9.</w:t>
      </w:r>
    </w:p>
    <w:p w:rsidR="00A50D82" w:rsidRPr="00EA1CBB" w:rsidRDefault="00A50D82" w:rsidP="00A50D82">
      <w:pPr>
        <w:pStyle w:val="afff1"/>
        <w:jc w:val="both"/>
        <w:rPr>
          <w:rFonts w:ascii="Times New Roman" w:hAnsi="Times New Roman" w:cs="Times New Roman"/>
          <w:b w:val="0"/>
          <w:sz w:val="24"/>
          <w:szCs w:val="24"/>
        </w:rPr>
      </w:pPr>
      <w:r w:rsidRPr="00EA1CBB">
        <w:rPr>
          <w:rFonts w:ascii="Times New Roman" w:hAnsi="Times New Roman" w:cs="Times New Roman"/>
          <w:b w:val="0"/>
          <w:sz w:val="24"/>
          <w:szCs w:val="24"/>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3431"/>
        <w:gridCol w:w="3102"/>
      </w:tblGrid>
      <w:tr w:rsidR="00A50D82" w:rsidRPr="00EA1CBB" w:rsidTr="008E4F98">
        <w:trPr>
          <w:trHeight w:val="1116"/>
        </w:trPr>
        <w:tc>
          <w:tcPr>
            <w:tcW w:w="1685"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Объекты рекреационного назначения</w:t>
            </w:r>
          </w:p>
        </w:tc>
        <w:tc>
          <w:tcPr>
            <w:tcW w:w="1741"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Радиус доступности до объектов рекреационного назначения, метров</w:t>
            </w:r>
          </w:p>
        </w:tc>
        <w:tc>
          <w:tcPr>
            <w:tcW w:w="1574"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Показатель доступности от жилых зон до объектов рекреационного назначения</w:t>
            </w:r>
          </w:p>
        </w:tc>
      </w:tr>
      <w:tr w:rsidR="00A50D82" w:rsidRPr="00EA1CBB" w:rsidTr="008E4F98">
        <w:tc>
          <w:tcPr>
            <w:tcW w:w="168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r>
      <w:tr w:rsidR="00A50D82" w:rsidRPr="00EA1CBB" w:rsidTr="008E4F98">
        <w:trPr>
          <w:trHeight w:val="573"/>
        </w:trPr>
        <w:tc>
          <w:tcPr>
            <w:tcW w:w="1685"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Городской парк</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6000-7000</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 минут на транспорте</w:t>
            </w:r>
          </w:p>
          <w:p w:rsidR="00A50D82" w:rsidRPr="00EA1CBB" w:rsidRDefault="00A50D82" w:rsidP="008E4F98">
            <w:pPr>
              <w:jc w:val="center"/>
              <w:rPr>
                <w:rFonts w:ascii="Times New Roman" w:hAnsi="Times New Roman" w:cs="Times New Roman"/>
                <w:sz w:val="24"/>
                <w:szCs w:val="24"/>
              </w:rPr>
            </w:pPr>
          </w:p>
        </w:tc>
      </w:tr>
      <w:tr w:rsidR="00A50D82" w:rsidRPr="00EA1CBB" w:rsidTr="008E4F98">
        <w:trPr>
          <w:trHeight w:val="559"/>
        </w:trPr>
        <w:tc>
          <w:tcPr>
            <w:tcW w:w="1685"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Парк (сад) планировочного района</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1500-2000</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 минут на транспорте</w:t>
            </w:r>
          </w:p>
        </w:tc>
      </w:tr>
      <w:tr w:rsidR="00A50D82" w:rsidRPr="00EA1CBB" w:rsidTr="008E4F98">
        <w:trPr>
          <w:trHeight w:val="280"/>
        </w:trPr>
        <w:tc>
          <w:tcPr>
            <w:tcW w:w="1685"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Сад микрорайона</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1000</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 минут пешком</w:t>
            </w:r>
          </w:p>
          <w:p w:rsidR="00A50D82" w:rsidRPr="00EA1CBB" w:rsidRDefault="00A50D82" w:rsidP="008E4F98">
            <w:pPr>
              <w:jc w:val="center"/>
              <w:rPr>
                <w:rFonts w:ascii="Times New Roman" w:hAnsi="Times New Roman" w:cs="Times New Roman"/>
                <w:sz w:val="24"/>
                <w:szCs w:val="24"/>
                <w:lang w:val="en-US"/>
              </w:rPr>
            </w:pPr>
          </w:p>
        </w:tc>
      </w:tr>
      <w:tr w:rsidR="00A50D82" w:rsidRPr="00EA1CBB" w:rsidTr="008E4F98">
        <w:trPr>
          <w:trHeight w:val="573"/>
        </w:trPr>
        <w:tc>
          <w:tcPr>
            <w:tcW w:w="1685"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Сквер</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500</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 минут пешком</w:t>
            </w:r>
          </w:p>
          <w:p w:rsidR="00A50D82" w:rsidRPr="00EA1CBB" w:rsidRDefault="00A50D82" w:rsidP="008E4F98">
            <w:pPr>
              <w:jc w:val="center"/>
              <w:rPr>
                <w:rFonts w:ascii="Times New Roman" w:hAnsi="Times New Roman" w:cs="Times New Roman"/>
                <w:sz w:val="24"/>
                <w:szCs w:val="24"/>
              </w:rPr>
            </w:pPr>
          </w:p>
        </w:tc>
      </w:tr>
      <w:tr w:rsidR="00A50D82" w:rsidRPr="00EA1CBB" w:rsidTr="008E4F98">
        <w:trPr>
          <w:trHeight w:val="573"/>
        </w:trPr>
        <w:tc>
          <w:tcPr>
            <w:tcW w:w="1685"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Зона массового кратковременного отдыха</w:t>
            </w:r>
          </w:p>
        </w:tc>
        <w:tc>
          <w:tcPr>
            <w:tcW w:w="174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1574"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 часа на транспорте</w:t>
            </w:r>
          </w:p>
        </w:tc>
      </w:tr>
    </w:tbl>
    <w:p w:rsidR="00A50D82" w:rsidRPr="00EA1CBB" w:rsidRDefault="00A50D82" w:rsidP="00A50D82">
      <w:pPr>
        <w:jc w:val="both"/>
        <w:rPr>
          <w:rFonts w:ascii="Times New Roman" w:hAnsi="Times New Roman" w:cs="Times New Roman"/>
          <w:lang w:val="en-US"/>
        </w:rPr>
      </w:pPr>
    </w:p>
    <w:p w:rsidR="00A50D82" w:rsidRPr="00EA1CBB" w:rsidRDefault="00A50D82" w:rsidP="00A50D82">
      <w:pPr>
        <w:pStyle w:val="a4"/>
        <w:ind w:hanging="283"/>
        <w:rPr>
          <w:b w:val="0"/>
        </w:rPr>
      </w:pPr>
    </w:p>
    <w:p w:rsidR="00A50D82" w:rsidRPr="00EA1CBB" w:rsidRDefault="00A50D82" w:rsidP="00A50D82">
      <w:pPr>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58. Минимальный расчетный показатель площади территорий речных и озерных пляжей следует принимать из расчета </w:t>
      </w:r>
      <w:smartTag w:uri="urn:schemas-microsoft-com:office:smarttags" w:element="metricconverter">
        <w:smartTagPr>
          <w:attr w:name="ProductID" w:val="5 кв. метров"/>
        </w:smartTagPr>
        <w:r w:rsidRPr="00EA1CBB">
          <w:rPr>
            <w:rFonts w:ascii="Times New Roman" w:hAnsi="Times New Roman" w:cs="Times New Roman"/>
            <w:sz w:val="28"/>
            <w:szCs w:val="28"/>
          </w:rPr>
          <w:t>5 кв. метров</w:t>
        </w:r>
      </w:smartTag>
      <w:r w:rsidRPr="00EA1CBB">
        <w:rPr>
          <w:rFonts w:ascii="Times New Roman" w:hAnsi="Times New Roman" w:cs="Times New Roman"/>
          <w:b/>
          <w:sz w:val="28"/>
          <w:szCs w:val="28"/>
          <w:vertAlign w:val="superscript"/>
        </w:rPr>
        <w:t xml:space="preserve"> </w:t>
      </w:r>
      <w:r w:rsidRPr="00EA1CBB">
        <w:rPr>
          <w:rFonts w:ascii="Times New Roman" w:hAnsi="Times New Roman" w:cs="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sidRPr="00EA1CBB">
          <w:rPr>
            <w:rFonts w:ascii="Times New Roman" w:hAnsi="Times New Roman" w:cs="Times New Roman"/>
            <w:sz w:val="28"/>
            <w:szCs w:val="28"/>
          </w:rPr>
          <w:t>8 кв. метров</w:t>
        </w:r>
      </w:smartTag>
      <w:r w:rsidRPr="00EA1CBB">
        <w:rPr>
          <w:rFonts w:ascii="Times New Roman" w:hAnsi="Times New Roman" w:cs="Times New Roman"/>
          <w:sz w:val="28"/>
          <w:szCs w:val="28"/>
        </w:rPr>
        <w:t xml:space="preserve"> и 4 кв.</w:t>
      </w: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метра для детей. </w:t>
      </w:r>
    </w:p>
    <w:p w:rsidR="00A50D82" w:rsidRPr="00EA1CBB" w:rsidRDefault="00A50D82" w:rsidP="00A50D82">
      <w:pPr>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Число единовременных посетителей на пляжах следует определять с учетом коэффициентов одновременной загрузки:</w:t>
      </w:r>
    </w:p>
    <w:p w:rsidR="00A50D82" w:rsidRPr="00EA1CBB" w:rsidRDefault="00A50D82" w:rsidP="00A50D82">
      <w:pPr>
        <w:tabs>
          <w:tab w:val="left" w:pos="7479"/>
        </w:tabs>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1) санаториев – 0,6-0,8;</w:t>
      </w:r>
    </w:p>
    <w:p w:rsidR="00A50D82" w:rsidRPr="00EA1CBB" w:rsidRDefault="00A50D82" w:rsidP="00A50D82">
      <w:pPr>
        <w:tabs>
          <w:tab w:val="left" w:pos="7479"/>
        </w:tabs>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2) учреждений отдыха и туризма – 0,7-0,9;</w:t>
      </w:r>
    </w:p>
    <w:p w:rsidR="00A50D82" w:rsidRPr="00EA1CBB" w:rsidRDefault="00A50D82" w:rsidP="00A50D82">
      <w:pPr>
        <w:tabs>
          <w:tab w:val="left" w:pos="7479"/>
        </w:tabs>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3) учреждений отдыха и оздоровления детей – 0,5-1,0;</w:t>
      </w:r>
    </w:p>
    <w:p w:rsidR="00A50D82" w:rsidRPr="00EA1CBB" w:rsidRDefault="00A50D82" w:rsidP="00A50D82">
      <w:pPr>
        <w:tabs>
          <w:tab w:val="left" w:pos="7479"/>
        </w:tabs>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4) общего пользования для местного населения – 0,2;</w:t>
      </w:r>
    </w:p>
    <w:p w:rsidR="00A50D82" w:rsidRPr="00EA1CBB" w:rsidRDefault="00A50D82" w:rsidP="00A50D82">
      <w:pPr>
        <w:tabs>
          <w:tab w:val="left" w:pos="7479"/>
        </w:tabs>
        <w:suppressAutoHyphens/>
        <w:ind w:firstLine="709"/>
        <w:jc w:val="both"/>
        <w:rPr>
          <w:rFonts w:ascii="Times New Roman" w:hAnsi="Times New Roman" w:cs="Times New Roman"/>
          <w:sz w:val="28"/>
          <w:szCs w:val="28"/>
        </w:rPr>
      </w:pPr>
      <w:r w:rsidRPr="00EA1CBB">
        <w:rPr>
          <w:rFonts w:ascii="Times New Roman" w:hAnsi="Times New Roman" w:cs="Times New Roman"/>
          <w:sz w:val="28"/>
          <w:szCs w:val="28"/>
        </w:rPr>
        <w:t>5) отдыхающих без путевок – 0,5.</w:t>
      </w:r>
    </w:p>
    <w:p w:rsidR="00A50D82" w:rsidRPr="00EA1CBB" w:rsidRDefault="00A50D82" w:rsidP="00A50D82">
      <w:pPr>
        <w:suppressAutoHyphens/>
        <w:overflowPunct w:val="0"/>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Минимальную протяженность береговой полосы для речных и озерных пляжей из расчета на одного посетителя следует принимать не менее </w:t>
      </w:r>
      <w:smartTag w:uri="urn:schemas-microsoft-com:office:smarttags" w:element="metricconverter">
        <w:smartTagPr>
          <w:attr w:name="ProductID" w:val="0,25 метра"/>
        </w:smartTagPr>
        <w:r w:rsidRPr="00EA1CBB">
          <w:rPr>
            <w:rFonts w:ascii="Times New Roman" w:hAnsi="Times New Roman" w:cs="Times New Roman"/>
            <w:sz w:val="28"/>
            <w:szCs w:val="28"/>
          </w:rPr>
          <w:t>0,25 метра</w:t>
        </w:r>
      </w:smartTag>
      <w:r w:rsidRPr="00EA1CBB">
        <w:rPr>
          <w:rFonts w:ascii="Times New Roman" w:hAnsi="Times New Roman" w:cs="Times New Roman"/>
          <w:sz w:val="28"/>
          <w:szCs w:val="28"/>
        </w:rPr>
        <w:t>.</w:t>
      </w:r>
    </w:p>
    <w:p w:rsidR="00A50D82" w:rsidRPr="00EA1CBB" w:rsidRDefault="00A50D82" w:rsidP="00A50D82">
      <w:pPr>
        <w:suppressAutoHyphens/>
        <w:overflowPunct w:val="0"/>
        <w:autoSpaceDE w:val="0"/>
        <w:autoSpaceDN w:val="0"/>
        <w:adjustRightInd w:val="0"/>
        <w:ind w:firstLine="709"/>
        <w:jc w:val="both"/>
        <w:rPr>
          <w:rFonts w:ascii="Times New Roman" w:hAnsi="Times New Roman" w:cs="Times New Roman"/>
          <w:sz w:val="24"/>
          <w:szCs w:val="24"/>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 площади озеленения территорий объектов рекреационного назначения</w:t>
      </w: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pacing w:val="-4"/>
          <w:sz w:val="28"/>
          <w:szCs w:val="28"/>
        </w:rPr>
        <w:t xml:space="preserve">59. </w:t>
      </w:r>
      <w:r w:rsidRPr="00EA1CBB">
        <w:rPr>
          <w:rFonts w:ascii="Times New Roman" w:hAnsi="Times New Roman" w:cs="Times New Roman"/>
          <w:color w:val="000000"/>
          <w:sz w:val="28"/>
          <w:szCs w:val="28"/>
        </w:rPr>
        <w:t xml:space="preserve">Норматив площади озеленения территорий </w:t>
      </w:r>
      <w:r w:rsidRPr="00EA1CBB">
        <w:rPr>
          <w:rFonts w:ascii="Times New Roman" w:hAnsi="Times New Roman" w:cs="Times New Roman"/>
          <w:spacing w:val="-4"/>
          <w:sz w:val="28"/>
          <w:szCs w:val="28"/>
        </w:rPr>
        <w:t>объектов рекреационного назначения в пределах</w:t>
      </w:r>
      <w:r w:rsidRPr="00EA1CBB">
        <w:rPr>
          <w:rFonts w:ascii="Times New Roman" w:hAnsi="Times New Roman" w:cs="Times New Roman"/>
          <w:sz w:val="28"/>
          <w:szCs w:val="28"/>
        </w:rPr>
        <w:t xml:space="preserve"> застройки населенных пунктов должен быть не менее 40 </w:t>
      </w:r>
      <w:r w:rsidRPr="00EA1CBB">
        <w:rPr>
          <w:rFonts w:ascii="Times New Roman" w:hAnsi="Times New Roman" w:cs="Times New Roman"/>
          <w:sz w:val="28"/>
          <w:szCs w:val="28"/>
        </w:rPr>
        <w:lastRenderedPageBreak/>
        <w:t>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60. В крупных и больших городах существующие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5 кв.</w:t>
      </w:r>
      <w:r>
        <w:rPr>
          <w:rFonts w:ascii="Times New Roman" w:hAnsi="Times New Roman" w:cs="Times New Roman"/>
          <w:sz w:val="28"/>
          <w:szCs w:val="28"/>
        </w:rPr>
        <w:t xml:space="preserve"> </w:t>
      </w:r>
      <w:r w:rsidRPr="00EA1CBB">
        <w:rPr>
          <w:rFonts w:ascii="Times New Roman" w:hAnsi="Times New Roman" w:cs="Times New Roman"/>
          <w:sz w:val="28"/>
          <w:szCs w:val="28"/>
        </w:rPr>
        <w:t>метра на человека.</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Парки и лесопарки шириной </w:t>
      </w:r>
      <w:smartTag w:uri="urn:schemas-microsoft-com:office:smarttags" w:element="metricconverter">
        <w:smartTagPr>
          <w:attr w:name="ProductID" w:val="0,5 километра"/>
        </w:smartTagPr>
        <w:r w:rsidRPr="00EA1CBB">
          <w:rPr>
            <w:rFonts w:ascii="Times New Roman" w:hAnsi="Times New Roman" w:cs="Times New Roman"/>
            <w:sz w:val="28"/>
            <w:szCs w:val="28"/>
          </w:rPr>
          <w:t>0,5 километра</w:t>
        </w:r>
      </w:smartTag>
      <w:r w:rsidRPr="00EA1CBB">
        <w:rPr>
          <w:rFonts w:ascii="Times New Roman" w:hAnsi="Times New Roman" w:cs="Times New Roman"/>
          <w:sz w:val="28"/>
          <w:szCs w:val="28"/>
        </w:rPr>
        <w:t xml:space="preserve"> и более в крупнейших и крупных городах должны составлять не менее 10% в структуре озелененных территорий общего пользования.</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61. 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62. Для жилых территорий, граничащих с городскими лесами и лесопарками допускается уменьшение площади их озеленения на 50 процентов.</w:t>
      </w: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ind w:firstLine="709"/>
        <w:jc w:val="center"/>
        <w:rPr>
          <w:rFonts w:ascii="Times New Roman" w:hAnsi="Times New Roman" w:cs="Times New Roman"/>
          <w:sz w:val="28"/>
          <w:szCs w:val="28"/>
        </w:rPr>
      </w:pPr>
      <w:r w:rsidRPr="00EA1CBB">
        <w:rPr>
          <w:rFonts w:ascii="Times New Roman" w:hAnsi="Times New Roman" w:cs="Times New Roman"/>
          <w:sz w:val="28"/>
          <w:szCs w:val="28"/>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63.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10.</w:t>
      </w:r>
    </w:p>
    <w:p w:rsidR="00A50D82" w:rsidRPr="00EA1CBB" w:rsidRDefault="00A50D82" w:rsidP="00A50D82">
      <w:pPr>
        <w:ind w:firstLine="709"/>
        <w:jc w:val="both"/>
        <w:rPr>
          <w:rFonts w:ascii="Times New Roman" w:hAnsi="Times New Roman" w:cs="Times New Roman"/>
          <w:sz w:val="24"/>
          <w:szCs w:val="24"/>
        </w:rPr>
      </w:pPr>
    </w:p>
    <w:p w:rsidR="00A50D82" w:rsidRPr="00EA1CBB" w:rsidRDefault="00A50D82" w:rsidP="00A50D82">
      <w:pPr>
        <w:pStyle w:val="afff1"/>
        <w:jc w:val="both"/>
        <w:rPr>
          <w:rFonts w:ascii="Times New Roman" w:hAnsi="Times New Roman" w:cs="Times New Roman"/>
          <w:b w:val="0"/>
          <w:sz w:val="24"/>
          <w:szCs w:val="24"/>
        </w:rPr>
      </w:pPr>
      <w:r w:rsidRPr="00EA1CBB">
        <w:rPr>
          <w:rFonts w:ascii="Times New Roman" w:hAnsi="Times New Roman" w:cs="Times New Roman"/>
          <w:b w:val="0"/>
          <w:sz w:val="24"/>
          <w:szCs w:val="24"/>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2749"/>
        <w:gridCol w:w="2024"/>
        <w:gridCol w:w="1777"/>
      </w:tblGrid>
      <w:tr w:rsidR="00A50D82" w:rsidRPr="00EA1CBB" w:rsidTr="008E4F98">
        <w:trPr>
          <w:trHeight w:val="544"/>
        </w:trPr>
        <w:tc>
          <w:tcPr>
            <w:tcW w:w="1676" w:type="pct"/>
            <w:vMerge w:val="restar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Объекты рекреационного назначения</w:t>
            </w:r>
          </w:p>
        </w:tc>
        <w:tc>
          <w:tcPr>
            <w:tcW w:w="3324" w:type="pct"/>
            <w:gridSpan w:val="3"/>
            <w:vAlign w:val="center"/>
          </w:tcPr>
          <w:p w:rsidR="00A50D82" w:rsidRPr="00EA1CBB" w:rsidRDefault="00A50D82" w:rsidP="008E4F98">
            <w:pPr>
              <w:ind w:left="-108" w:right="-288" w:hanging="180"/>
              <w:jc w:val="center"/>
              <w:rPr>
                <w:rFonts w:ascii="Times New Roman" w:hAnsi="Times New Roman" w:cs="Times New Roman"/>
                <w:sz w:val="24"/>
                <w:szCs w:val="24"/>
              </w:rPr>
            </w:pPr>
            <w:r w:rsidRPr="00EA1CBB">
              <w:rPr>
                <w:rFonts w:ascii="Times New Roman" w:hAnsi="Times New Roman" w:cs="Times New Roman"/>
                <w:sz w:val="24"/>
                <w:szCs w:val="24"/>
              </w:rPr>
              <w:t>Территории элементов объектов рекреационного назначения,</w:t>
            </w:r>
          </w:p>
          <w:p w:rsidR="00A50D82" w:rsidRPr="00EA1CBB" w:rsidRDefault="00A50D82" w:rsidP="008E4F98">
            <w:pPr>
              <w:ind w:left="-108" w:right="-288"/>
              <w:jc w:val="center"/>
              <w:rPr>
                <w:rFonts w:ascii="Times New Roman" w:hAnsi="Times New Roman" w:cs="Times New Roman"/>
                <w:sz w:val="24"/>
                <w:szCs w:val="24"/>
              </w:rPr>
            </w:pPr>
            <w:r w:rsidRPr="00EA1CBB">
              <w:rPr>
                <w:rFonts w:ascii="Times New Roman" w:hAnsi="Times New Roman" w:cs="Times New Roman"/>
                <w:sz w:val="24"/>
                <w:szCs w:val="24"/>
              </w:rPr>
              <w:t>процентов от общей площади территорий общего пользования</w:t>
            </w:r>
          </w:p>
        </w:tc>
      </w:tr>
      <w:tr w:rsidR="00A50D82" w:rsidRPr="00EA1CBB" w:rsidTr="008E4F98">
        <w:trPr>
          <w:trHeight w:val="145"/>
        </w:trPr>
        <w:tc>
          <w:tcPr>
            <w:tcW w:w="1676" w:type="pct"/>
            <w:vMerge/>
            <w:vAlign w:val="center"/>
          </w:tcPr>
          <w:p w:rsidR="00A50D82" w:rsidRPr="00EA1CBB" w:rsidRDefault="00A50D82" w:rsidP="008E4F98">
            <w:pPr>
              <w:jc w:val="center"/>
              <w:rPr>
                <w:rFonts w:ascii="Times New Roman" w:hAnsi="Times New Roman" w:cs="Times New Roman"/>
                <w:sz w:val="24"/>
                <w:szCs w:val="24"/>
              </w:rPr>
            </w:pPr>
          </w:p>
        </w:tc>
        <w:tc>
          <w:tcPr>
            <w:tcW w:w="1395"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Территории зеленых</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насаждений и водоемов</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Аллеи, дорожки,</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площадки</w:t>
            </w:r>
          </w:p>
        </w:tc>
        <w:tc>
          <w:tcPr>
            <w:tcW w:w="90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Застроенные территории</w:t>
            </w:r>
          </w:p>
        </w:tc>
      </w:tr>
      <w:tr w:rsidR="00A50D82" w:rsidRPr="00EA1CBB" w:rsidTr="008E4F98">
        <w:tc>
          <w:tcPr>
            <w:tcW w:w="1676"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w:t>
            </w:r>
          </w:p>
        </w:tc>
        <w:tc>
          <w:tcPr>
            <w:tcW w:w="1395"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c>
          <w:tcPr>
            <w:tcW w:w="90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4</w:t>
            </w:r>
          </w:p>
        </w:tc>
      </w:tr>
      <w:tr w:rsidR="00A50D82" w:rsidRPr="00EA1CBB" w:rsidTr="008E4F98">
        <w:trPr>
          <w:trHeight w:val="544"/>
        </w:trPr>
        <w:tc>
          <w:tcPr>
            <w:tcW w:w="1676"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Городские парки, парки планировочных районов</w:t>
            </w:r>
          </w:p>
        </w:tc>
        <w:tc>
          <w:tcPr>
            <w:tcW w:w="139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65-70</w:t>
            </w:r>
          </w:p>
        </w:tc>
        <w:tc>
          <w:tcPr>
            <w:tcW w:w="1027"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25-28</w:t>
            </w:r>
          </w:p>
        </w:tc>
        <w:tc>
          <w:tcPr>
            <w:tcW w:w="902"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5-7</w:t>
            </w:r>
          </w:p>
        </w:tc>
      </w:tr>
      <w:tr w:rsidR="00A50D82" w:rsidRPr="00EA1CBB" w:rsidTr="008E4F98">
        <w:trPr>
          <w:trHeight w:val="334"/>
        </w:trPr>
        <w:tc>
          <w:tcPr>
            <w:tcW w:w="1676"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Сады микрорайонов (кварталов)</w:t>
            </w:r>
          </w:p>
        </w:tc>
        <w:tc>
          <w:tcPr>
            <w:tcW w:w="139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80-90</w:t>
            </w:r>
          </w:p>
        </w:tc>
        <w:tc>
          <w:tcPr>
            <w:tcW w:w="1027"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8-15</w:t>
            </w:r>
          </w:p>
        </w:tc>
        <w:tc>
          <w:tcPr>
            <w:tcW w:w="902"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w:t>
            </w:r>
          </w:p>
        </w:tc>
      </w:tr>
      <w:tr w:rsidR="00A50D82" w:rsidRPr="00EA1CBB" w:rsidTr="008E4F98">
        <w:trPr>
          <w:trHeight w:val="70"/>
        </w:trPr>
        <w:tc>
          <w:tcPr>
            <w:tcW w:w="1676" w:type="pct"/>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Скверы, размещаемые: на улицах общегородского значения и площадях</w:t>
            </w:r>
          </w:p>
          <w:p w:rsidR="00A50D82" w:rsidRPr="00EA1CBB" w:rsidRDefault="00A50D82" w:rsidP="008E4F98">
            <w:pPr>
              <w:ind w:right="-288"/>
              <w:jc w:val="center"/>
              <w:rPr>
                <w:rFonts w:ascii="Times New Roman" w:hAnsi="Times New Roman" w:cs="Times New Roman"/>
                <w:sz w:val="24"/>
                <w:szCs w:val="24"/>
              </w:rPr>
            </w:pPr>
          </w:p>
          <w:p w:rsidR="00A50D82" w:rsidRPr="00EA1CBB" w:rsidRDefault="00A50D82" w:rsidP="008E4F98">
            <w:pPr>
              <w:ind w:right="-288"/>
              <w:jc w:val="center"/>
              <w:rPr>
                <w:rFonts w:ascii="Times New Roman" w:hAnsi="Times New Roman" w:cs="Times New Roman"/>
                <w:sz w:val="24"/>
                <w:szCs w:val="24"/>
              </w:rPr>
            </w:pPr>
          </w:p>
        </w:tc>
        <w:tc>
          <w:tcPr>
            <w:tcW w:w="139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60-75</w:t>
            </w:r>
          </w:p>
          <w:p w:rsidR="00A50D82" w:rsidRPr="00EA1CBB" w:rsidRDefault="00A50D82" w:rsidP="008E4F98">
            <w:pPr>
              <w:jc w:val="center"/>
              <w:rPr>
                <w:rFonts w:ascii="Times New Roman" w:hAnsi="Times New Roman" w:cs="Times New Roman"/>
                <w:sz w:val="24"/>
                <w:szCs w:val="24"/>
              </w:rPr>
            </w:pPr>
          </w:p>
        </w:tc>
        <w:tc>
          <w:tcPr>
            <w:tcW w:w="1027"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25-40</w:t>
            </w:r>
          </w:p>
          <w:p w:rsidR="00A50D82" w:rsidRPr="00EA1CBB" w:rsidRDefault="00A50D82" w:rsidP="008E4F98">
            <w:pPr>
              <w:jc w:val="center"/>
              <w:rPr>
                <w:rFonts w:ascii="Times New Roman" w:hAnsi="Times New Roman" w:cs="Times New Roman"/>
                <w:sz w:val="24"/>
                <w:szCs w:val="24"/>
              </w:rPr>
            </w:pPr>
          </w:p>
        </w:tc>
        <w:tc>
          <w:tcPr>
            <w:tcW w:w="902"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p w:rsidR="00A50D82" w:rsidRPr="00EA1CBB" w:rsidRDefault="00A50D82" w:rsidP="008E4F98">
            <w:pPr>
              <w:jc w:val="center"/>
              <w:rPr>
                <w:rFonts w:ascii="Times New Roman" w:hAnsi="Times New Roman" w:cs="Times New Roman"/>
                <w:sz w:val="24"/>
                <w:szCs w:val="24"/>
              </w:rPr>
            </w:pPr>
          </w:p>
        </w:tc>
      </w:tr>
      <w:tr w:rsidR="00A50D82" w:rsidRPr="00EA1CBB" w:rsidTr="008E4F98">
        <w:trPr>
          <w:trHeight w:val="830"/>
        </w:trPr>
        <w:tc>
          <w:tcPr>
            <w:tcW w:w="1676" w:type="pct"/>
            <w:vAlign w:val="center"/>
          </w:tcPr>
          <w:p w:rsidR="00A50D82" w:rsidRPr="00EA1CBB" w:rsidRDefault="00A50D82" w:rsidP="008E4F98">
            <w:pPr>
              <w:ind w:right="-288"/>
              <w:rPr>
                <w:rFonts w:ascii="Times New Roman" w:hAnsi="Times New Roman" w:cs="Times New Roman"/>
                <w:sz w:val="24"/>
                <w:szCs w:val="24"/>
              </w:rPr>
            </w:pPr>
            <w:r w:rsidRPr="00EA1CBB">
              <w:rPr>
                <w:rFonts w:ascii="Times New Roman" w:hAnsi="Times New Roman" w:cs="Times New Roman"/>
                <w:sz w:val="24"/>
                <w:szCs w:val="24"/>
              </w:rPr>
              <w:t>В жилых зонах, на жилых</w:t>
            </w:r>
          </w:p>
          <w:p w:rsidR="00A50D82" w:rsidRPr="00EA1CBB" w:rsidRDefault="00A50D82" w:rsidP="008E4F98">
            <w:pPr>
              <w:ind w:right="-288"/>
              <w:rPr>
                <w:rFonts w:ascii="Times New Roman" w:hAnsi="Times New Roman" w:cs="Times New Roman"/>
                <w:sz w:val="24"/>
                <w:szCs w:val="24"/>
              </w:rPr>
            </w:pPr>
            <w:r w:rsidRPr="00EA1CBB">
              <w:rPr>
                <w:rFonts w:ascii="Times New Roman" w:hAnsi="Times New Roman" w:cs="Times New Roman"/>
                <w:sz w:val="24"/>
                <w:szCs w:val="24"/>
              </w:rPr>
              <w:t>улицах, перед отдельными зданиями</w:t>
            </w:r>
          </w:p>
        </w:tc>
        <w:tc>
          <w:tcPr>
            <w:tcW w:w="1395"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70-80</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20-30</w:t>
            </w:r>
          </w:p>
        </w:tc>
        <w:tc>
          <w:tcPr>
            <w:tcW w:w="90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rPr>
          <w:trHeight w:val="169"/>
        </w:trPr>
        <w:tc>
          <w:tcPr>
            <w:tcW w:w="1676"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Бульвары шириной:</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15-</w:t>
            </w:r>
            <w:smartTag w:uri="urn:schemas-microsoft-com:office:smarttags" w:element="metricconverter">
              <w:smartTagPr>
                <w:attr w:name="ProductID" w:val="24 метров"/>
              </w:smartTagPr>
              <w:r w:rsidRPr="00EA1CBB">
                <w:rPr>
                  <w:rFonts w:ascii="Times New Roman" w:hAnsi="Times New Roman" w:cs="Times New Roman"/>
                  <w:sz w:val="24"/>
                  <w:szCs w:val="24"/>
                </w:rPr>
                <w:t>24 метров</w:t>
              </w:r>
            </w:smartTag>
            <w:r w:rsidRPr="00EA1CBB">
              <w:rPr>
                <w:rFonts w:ascii="Times New Roman" w:hAnsi="Times New Roman" w:cs="Times New Roman"/>
                <w:sz w:val="24"/>
                <w:szCs w:val="24"/>
              </w:rPr>
              <w:t>;</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25-</w:t>
            </w:r>
            <w:smartTag w:uri="urn:schemas-microsoft-com:office:smarttags" w:element="metricconverter">
              <w:smartTagPr>
                <w:attr w:name="ProductID" w:val="50 метров"/>
              </w:smartTagPr>
              <w:r w:rsidRPr="00EA1CBB">
                <w:rPr>
                  <w:rFonts w:ascii="Times New Roman" w:hAnsi="Times New Roman" w:cs="Times New Roman"/>
                  <w:sz w:val="24"/>
                  <w:szCs w:val="24"/>
                </w:rPr>
                <w:t>50 метров</w:t>
              </w:r>
            </w:smartTag>
            <w:r w:rsidRPr="00EA1CBB">
              <w:rPr>
                <w:rFonts w:ascii="Times New Roman" w:hAnsi="Times New Roman" w:cs="Times New Roman"/>
                <w:sz w:val="24"/>
                <w:szCs w:val="24"/>
              </w:rPr>
              <w:t>;</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 xml:space="preserve">более </w:t>
            </w:r>
            <w:smartTag w:uri="urn:schemas-microsoft-com:office:smarttags" w:element="metricconverter">
              <w:smartTagPr>
                <w:attr w:name="ProductID" w:val="50 метров"/>
              </w:smartTagPr>
              <w:r w:rsidRPr="00EA1CBB">
                <w:rPr>
                  <w:rFonts w:ascii="Times New Roman" w:hAnsi="Times New Roman" w:cs="Times New Roman"/>
                  <w:sz w:val="24"/>
                  <w:szCs w:val="24"/>
                </w:rPr>
                <w:t>50 метров</w:t>
              </w:r>
            </w:smartTag>
          </w:p>
        </w:tc>
        <w:tc>
          <w:tcPr>
            <w:tcW w:w="1395" w:type="pct"/>
            <w:vAlign w:val="center"/>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65-70</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70-75</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75-80</w:t>
            </w:r>
          </w:p>
        </w:tc>
        <w:tc>
          <w:tcPr>
            <w:tcW w:w="1027" w:type="pct"/>
            <w:vAlign w:val="center"/>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30-35</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23-27</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15-20</w:t>
            </w:r>
          </w:p>
        </w:tc>
        <w:tc>
          <w:tcPr>
            <w:tcW w:w="902" w:type="pct"/>
            <w:vAlign w:val="center"/>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2-3</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Не более 5</w:t>
            </w:r>
          </w:p>
        </w:tc>
      </w:tr>
      <w:tr w:rsidR="00A50D82" w:rsidRPr="00EA1CBB" w:rsidTr="008E4F98">
        <w:trPr>
          <w:trHeight w:val="559"/>
        </w:trPr>
        <w:tc>
          <w:tcPr>
            <w:tcW w:w="1676"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lastRenderedPageBreak/>
              <w:t>Городские леса и лесопарки</w:t>
            </w:r>
          </w:p>
        </w:tc>
        <w:tc>
          <w:tcPr>
            <w:tcW w:w="1395"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93-97</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w:t>
            </w:r>
          </w:p>
        </w:tc>
        <w:tc>
          <w:tcPr>
            <w:tcW w:w="90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1-2</w:t>
            </w:r>
          </w:p>
          <w:p w:rsidR="00A50D82" w:rsidRPr="00EA1CBB" w:rsidRDefault="00A50D82" w:rsidP="008E4F98">
            <w:pPr>
              <w:jc w:val="center"/>
              <w:rPr>
                <w:rFonts w:ascii="Times New Roman" w:hAnsi="Times New Roman" w:cs="Times New Roman"/>
                <w:sz w:val="24"/>
                <w:szCs w:val="24"/>
              </w:rPr>
            </w:pPr>
          </w:p>
        </w:tc>
      </w:tr>
    </w:tbl>
    <w:p w:rsidR="00A50D82" w:rsidRPr="00EA1CBB" w:rsidRDefault="00A50D82" w:rsidP="00A50D82">
      <w:pPr>
        <w:jc w:val="both"/>
        <w:rPr>
          <w:rFonts w:ascii="Times New Roman" w:hAnsi="Times New Roman" w:cs="Times New Roman"/>
          <w:lang w:val="en-US"/>
        </w:rPr>
      </w:pP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tabs>
          <w:tab w:val="left" w:pos="720"/>
        </w:tabs>
        <w:ind w:firstLine="709"/>
        <w:jc w:val="both"/>
        <w:rPr>
          <w:rFonts w:ascii="Times New Roman" w:hAnsi="Times New Roman" w:cs="Times New Roman"/>
          <w:sz w:val="28"/>
          <w:szCs w:val="28"/>
        </w:rPr>
      </w:pPr>
      <w:r w:rsidRPr="00EA1CBB">
        <w:rPr>
          <w:rFonts w:ascii="Times New Roman" w:hAnsi="Times New Roman" w:cs="Times New Roman"/>
          <w:sz w:val="28"/>
          <w:szCs w:val="28"/>
        </w:rPr>
        <w:t>64.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11.</w:t>
      </w:r>
    </w:p>
    <w:p w:rsidR="00A50D82" w:rsidRPr="00EA1CBB" w:rsidRDefault="00A50D82" w:rsidP="00A50D82">
      <w:pPr>
        <w:pStyle w:val="afff1"/>
        <w:jc w:val="both"/>
        <w:rPr>
          <w:rFonts w:ascii="Times New Roman" w:hAnsi="Times New Roman" w:cs="Times New Roman"/>
          <w:b w:val="0"/>
          <w:sz w:val="24"/>
          <w:szCs w:val="24"/>
        </w:rPr>
      </w:pPr>
      <w:r w:rsidRPr="00EA1CBB">
        <w:rPr>
          <w:rFonts w:ascii="Times New Roman" w:hAnsi="Times New Roman" w:cs="Times New Roman"/>
          <w:b w:val="0"/>
          <w:sz w:val="24"/>
          <w:szCs w:val="24"/>
        </w:rPr>
        <w:t>Таблица 11</w:t>
      </w:r>
    </w:p>
    <w:tbl>
      <w:tblPr>
        <w:tblpPr w:leftFromText="180" w:rightFromText="18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2205"/>
        <w:gridCol w:w="1470"/>
        <w:gridCol w:w="1472"/>
        <w:gridCol w:w="1762"/>
      </w:tblGrid>
      <w:tr w:rsidR="00A50D82" w:rsidRPr="00EA1CBB" w:rsidTr="008E4F98">
        <w:trPr>
          <w:trHeight w:val="20"/>
        </w:trPr>
        <w:tc>
          <w:tcPr>
            <w:tcW w:w="1494" w:type="pct"/>
            <w:vMerge w:val="restar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Объекты рекреационного назначения</w:t>
            </w:r>
          </w:p>
          <w:p w:rsidR="00A50D82" w:rsidRPr="00EA1CBB" w:rsidRDefault="00A50D82" w:rsidP="008E4F98">
            <w:pPr>
              <w:jc w:val="center"/>
              <w:rPr>
                <w:rFonts w:ascii="Times New Roman" w:hAnsi="Times New Roman" w:cs="Times New Roman"/>
                <w:sz w:val="22"/>
                <w:szCs w:val="22"/>
              </w:rPr>
            </w:pPr>
          </w:p>
          <w:p w:rsidR="00A50D82" w:rsidRPr="00EA1CBB" w:rsidRDefault="00A50D82" w:rsidP="008E4F98">
            <w:pPr>
              <w:jc w:val="center"/>
              <w:rPr>
                <w:rFonts w:ascii="Times New Roman" w:hAnsi="Times New Roman" w:cs="Times New Roman"/>
                <w:sz w:val="22"/>
                <w:szCs w:val="22"/>
              </w:rPr>
            </w:pPr>
          </w:p>
        </w:tc>
        <w:tc>
          <w:tcPr>
            <w:tcW w:w="3506" w:type="pct"/>
            <w:gridSpan w:val="4"/>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Минимальные расчетные показатели площади озеленения,</w:t>
            </w:r>
          </w:p>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кв. метров</w:t>
            </w:r>
            <w:r w:rsidRPr="00EA1CBB">
              <w:rPr>
                <w:rFonts w:ascii="Times New Roman" w:hAnsi="Times New Roman" w:cs="Times New Roman"/>
                <w:sz w:val="22"/>
                <w:szCs w:val="22"/>
                <w:vertAlign w:val="superscript"/>
              </w:rPr>
              <w:t xml:space="preserve"> </w:t>
            </w:r>
            <w:r w:rsidRPr="00EA1CBB">
              <w:rPr>
                <w:rFonts w:ascii="Times New Roman" w:hAnsi="Times New Roman" w:cs="Times New Roman"/>
                <w:sz w:val="22"/>
                <w:szCs w:val="22"/>
              </w:rPr>
              <w:t>на человека</w:t>
            </w:r>
          </w:p>
        </w:tc>
      </w:tr>
      <w:tr w:rsidR="00A50D82" w:rsidRPr="00EA1CBB" w:rsidTr="008E4F98">
        <w:trPr>
          <w:trHeight w:val="20"/>
        </w:trPr>
        <w:tc>
          <w:tcPr>
            <w:tcW w:w="1494" w:type="pct"/>
            <w:vMerge/>
            <w:vAlign w:val="center"/>
          </w:tcPr>
          <w:p w:rsidR="00A50D82" w:rsidRPr="00EA1CBB" w:rsidRDefault="00A50D82" w:rsidP="008E4F98">
            <w:pPr>
              <w:jc w:val="center"/>
              <w:rPr>
                <w:rFonts w:ascii="Times New Roman" w:hAnsi="Times New Roman" w:cs="Times New Roman"/>
                <w:sz w:val="22"/>
                <w:szCs w:val="22"/>
              </w:rPr>
            </w:pPr>
          </w:p>
        </w:tc>
        <w:tc>
          <w:tcPr>
            <w:tcW w:w="2612" w:type="pct"/>
            <w:gridSpan w:val="3"/>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Городские населенные пункты</w:t>
            </w:r>
          </w:p>
        </w:tc>
        <w:tc>
          <w:tcPr>
            <w:tcW w:w="894" w:type="pct"/>
            <w:vMerge w:val="restar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Сельские</w:t>
            </w:r>
          </w:p>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населенные пункты</w:t>
            </w:r>
          </w:p>
        </w:tc>
      </w:tr>
      <w:tr w:rsidR="00A50D82" w:rsidRPr="00EA1CBB" w:rsidTr="008E4F98">
        <w:trPr>
          <w:trHeight w:val="20"/>
        </w:trPr>
        <w:tc>
          <w:tcPr>
            <w:tcW w:w="1494" w:type="pct"/>
            <w:vMerge/>
            <w:vAlign w:val="center"/>
          </w:tcPr>
          <w:p w:rsidR="00A50D82" w:rsidRPr="00EA1CBB" w:rsidRDefault="00A50D82" w:rsidP="008E4F98">
            <w:pPr>
              <w:jc w:val="center"/>
              <w:rPr>
                <w:rFonts w:ascii="Times New Roman" w:hAnsi="Times New Roman" w:cs="Times New Roman"/>
                <w:sz w:val="22"/>
                <w:szCs w:val="22"/>
              </w:rPr>
            </w:pPr>
          </w:p>
        </w:tc>
        <w:tc>
          <w:tcPr>
            <w:tcW w:w="1119"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Крупнейшие, крупные, большие</w:t>
            </w:r>
          </w:p>
        </w:tc>
        <w:tc>
          <w:tcPr>
            <w:tcW w:w="746"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Средние</w:t>
            </w:r>
          </w:p>
          <w:p w:rsidR="00A50D82" w:rsidRPr="00EA1CBB" w:rsidRDefault="00A50D82" w:rsidP="008E4F98">
            <w:pPr>
              <w:jc w:val="center"/>
              <w:rPr>
                <w:rFonts w:ascii="Times New Roman" w:hAnsi="Times New Roman" w:cs="Times New Roman"/>
                <w:sz w:val="22"/>
                <w:szCs w:val="22"/>
              </w:rPr>
            </w:pPr>
          </w:p>
        </w:tc>
        <w:tc>
          <w:tcPr>
            <w:tcW w:w="747"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Малые</w:t>
            </w:r>
          </w:p>
          <w:p w:rsidR="00A50D82" w:rsidRPr="00EA1CBB" w:rsidRDefault="00A50D82" w:rsidP="008E4F98">
            <w:pPr>
              <w:jc w:val="center"/>
              <w:rPr>
                <w:rFonts w:ascii="Times New Roman" w:hAnsi="Times New Roman" w:cs="Times New Roman"/>
                <w:sz w:val="22"/>
                <w:szCs w:val="22"/>
              </w:rPr>
            </w:pPr>
          </w:p>
        </w:tc>
        <w:tc>
          <w:tcPr>
            <w:tcW w:w="894" w:type="pct"/>
            <w:vMerge/>
            <w:vAlign w:val="center"/>
          </w:tcPr>
          <w:p w:rsidR="00A50D82" w:rsidRPr="00EA1CBB" w:rsidRDefault="00A50D82" w:rsidP="008E4F98">
            <w:pPr>
              <w:jc w:val="center"/>
              <w:rPr>
                <w:rFonts w:ascii="Times New Roman" w:hAnsi="Times New Roman" w:cs="Times New Roman"/>
                <w:sz w:val="22"/>
                <w:szCs w:val="22"/>
              </w:rPr>
            </w:pPr>
          </w:p>
        </w:tc>
      </w:tr>
      <w:tr w:rsidR="00A50D82" w:rsidRPr="00EA1CBB" w:rsidTr="008E4F98">
        <w:trPr>
          <w:trHeight w:val="20"/>
        </w:trPr>
        <w:tc>
          <w:tcPr>
            <w:tcW w:w="1494" w:type="pct"/>
            <w:vAlign w:val="center"/>
          </w:tcPr>
          <w:p w:rsidR="00A50D82" w:rsidRPr="00EA1CBB" w:rsidRDefault="00A50D82" w:rsidP="008E4F98">
            <w:pPr>
              <w:ind w:right="-108"/>
              <w:jc w:val="center"/>
              <w:rPr>
                <w:rFonts w:ascii="Times New Roman" w:hAnsi="Times New Roman" w:cs="Times New Roman"/>
                <w:sz w:val="22"/>
                <w:szCs w:val="22"/>
              </w:rPr>
            </w:pPr>
            <w:r w:rsidRPr="00EA1CBB">
              <w:rPr>
                <w:rFonts w:ascii="Times New Roman" w:hAnsi="Times New Roman" w:cs="Times New Roman"/>
                <w:sz w:val="22"/>
                <w:szCs w:val="22"/>
              </w:rPr>
              <w:t>Городские леса, парки, сады</w:t>
            </w:r>
          </w:p>
        </w:tc>
        <w:tc>
          <w:tcPr>
            <w:tcW w:w="1119"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10</w:t>
            </w:r>
          </w:p>
        </w:tc>
        <w:tc>
          <w:tcPr>
            <w:tcW w:w="746"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7</w:t>
            </w:r>
          </w:p>
        </w:tc>
        <w:tc>
          <w:tcPr>
            <w:tcW w:w="747"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8 (10)</w:t>
            </w:r>
          </w:p>
        </w:tc>
        <w:tc>
          <w:tcPr>
            <w:tcW w:w="894" w:type="pct"/>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12</w:t>
            </w:r>
          </w:p>
        </w:tc>
      </w:tr>
      <w:tr w:rsidR="00A50D82" w:rsidRPr="00EA1CBB" w:rsidTr="008E4F98">
        <w:trPr>
          <w:trHeight w:val="20"/>
        </w:trPr>
        <w:tc>
          <w:tcPr>
            <w:tcW w:w="1494" w:type="pct"/>
            <w:tcBorders>
              <w:top w:val="nil"/>
              <w:left w:val="single" w:sz="4" w:space="0" w:color="auto"/>
              <w:bottom w:val="single" w:sz="4" w:space="0" w:color="auto"/>
            </w:tcBorders>
            <w:vAlign w:val="center"/>
          </w:tcPr>
          <w:p w:rsidR="00A50D82" w:rsidRPr="00EA1CBB" w:rsidRDefault="00A50D82" w:rsidP="008E4F98">
            <w:pPr>
              <w:ind w:right="-216"/>
              <w:jc w:val="center"/>
              <w:rPr>
                <w:rFonts w:ascii="Times New Roman" w:hAnsi="Times New Roman" w:cs="Times New Roman"/>
                <w:sz w:val="22"/>
                <w:szCs w:val="22"/>
              </w:rPr>
            </w:pPr>
            <w:r w:rsidRPr="00EA1CBB">
              <w:rPr>
                <w:rFonts w:ascii="Times New Roman" w:hAnsi="Times New Roman" w:cs="Times New Roman"/>
                <w:sz w:val="22"/>
                <w:szCs w:val="22"/>
              </w:rPr>
              <w:t>С</w:t>
            </w:r>
          </w:p>
          <w:p w:rsidR="00A50D82" w:rsidRPr="00EA1CBB" w:rsidRDefault="00A50D82" w:rsidP="008E4F98">
            <w:pPr>
              <w:ind w:right="-216"/>
              <w:jc w:val="center"/>
              <w:rPr>
                <w:rFonts w:ascii="Times New Roman" w:hAnsi="Times New Roman" w:cs="Times New Roman"/>
                <w:sz w:val="22"/>
                <w:szCs w:val="22"/>
              </w:rPr>
            </w:pPr>
          </w:p>
          <w:p w:rsidR="00A50D82" w:rsidRPr="00EA1CBB" w:rsidRDefault="00A50D82" w:rsidP="008E4F98">
            <w:pPr>
              <w:ind w:right="-216"/>
              <w:jc w:val="center"/>
              <w:rPr>
                <w:rFonts w:ascii="Times New Roman" w:hAnsi="Times New Roman" w:cs="Times New Roman"/>
                <w:sz w:val="22"/>
                <w:szCs w:val="22"/>
              </w:rPr>
            </w:pPr>
          </w:p>
          <w:p w:rsidR="00A50D82" w:rsidRPr="00EA1CBB" w:rsidRDefault="00A50D82" w:rsidP="008E4F98">
            <w:pPr>
              <w:ind w:right="-216"/>
              <w:jc w:val="center"/>
              <w:rPr>
                <w:rFonts w:ascii="Times New Roman" w:hAnsi="Times New Roman" w:cs="Times New Roman"/>
                <w:sz w:val="22"/>
                <w:szCs w:val="22"/>
              </w:rPr>
            </w:pPr>
          </w:p>
          <w:p w:rsidR="00A50D82" w:rsidRPr="00EA1CBB" w:rsidRDefault="00A50D82" w:rsidP="008E4F98">
            <w:pPr>
              <w:ind w:right="-216"/>
              <w:jc w:val="center"/>
              <w:rPr>
                <w:rFonts w:ascii="Times New Roman" w:hAnsi="Times New Roman" w:cs="Times New Roman"/>
                <w:sz w:val="22"/>
                <w:szCs w:val="22"/>
              </w:rPr>
            </w:pPr>
          </w:p>
        </w:tc>
        <w:tc>
          <w:tcPr>
            <w:tcW w:w="3506" w:type="pct"/>
            <w:gridSpan w:val="4"/>
            <w:tcBorders>
              <w:top w:val="nil"/>
              <w:bottom w:val="single" w:sz="4" w:space="0" w:color="auto"/>
            </w:tcBorders>
            <w:vAlign w:val="center"/>
          </w:tcPr>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6</w:t>
            </w:r>
          </w:p>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w:t>
            </w:r>
          </w:p>
          <w:p w:rsidR="00A50D82" w:rsidRPr="00EA1CBB" w:rsidRDefault="00A50D82" w:rsidP="008E4F98">
            <w:pPr>
              <w:jc w:val="center"/>
              <w:rPr>
                <w:rFonts w:ascii="Times New Roman" w:hAnsi="Times New Roman" w:cs="Times New Roman"/>
                <w:sz w:val="22"/>
                <w:szCs w:val="22"/>
              </w:rPr>
            </w:pPr>
            <w:r w:rsidRPr="00EA1CBB">
              <w:rPr>
                <w:rFonts w:ascii="Times New Roman" w:hAnsi="Times New Roman" w:cs="Times New Roman"/>
                <w:sz w:val="22"/>
                <w:szCs w:val="22"/>
              </w:rPr>
              <w:t>-</w:t>
            </w:r>
          </w:p>
        </w:tc>
      </w:tr>
    </w:tbl>
    <w:p w:rsidR="00A50D82" w:rsidRPr="00EA1CBB" w:rsidRDefault="00A50D82" w:rsidP="00A50D82">
      <w:pPr>
        <w:jc w:val="both"/>
        <w:rPr>
          <w:rFonts w:ascii="Times New Roman" w:hAnsi="Times New Roman" w:cs="Times New Roman"/>
          <w:sz w:val="24"/>
          <w:szCs w:val="24"/>
        </w:rPr>
      </w:pPr>
      <w:r w:rsidRPr="00EA1CBB">
        <w:rPr>
          <w:rFonts w:ascii="Times New Roman" w:hAnsi="Times New Roman" w:cs="Times New Roman"/>
          <w:sz w:val="24"/>
          <w:szCs w:val="24"/>
        </w:rPr>
        <w:t>В скобках приведены расчетные показатели для малых городских населенных пунктов с населением до 20 тыс. человек</w:t>
      </w:r>
    </w:p>
    <w:p w:rsidR="00A50D82" w:rsidRPr="00EA1CBB" w:rsidRDefault="00A50D82" w:rsidP="00A50D82">
      <w:pPr>
        <w:ind w:firstLine="720"/>
        <w:jc w:val="both"/>
        <w:rPr>
          <w:rFonts w:ascii="Times New Roman" w:hAnsi="Times New Roman" w:cs="Times New Roman"/>
          <w:sz w:val="28"/>
          <w:szCs w:val="28"/>
        </w:rPr>
      </w:pPr>
    </w:p>
    <w:p w:rsidR="00A50D82" w:rsidRPr="00EA1CBB" w:rsidRDefault="00A50D82" w:rsidP="00A50D82">
      <w:pPr>
        <w:ind w:firstLine="851"/>
        <w:jc w:val="both"/>
        <w:rPr>
          <w:rFonts w:ascii="Times New Roman" w:hAnsi="Times New Roman" w:cs="Times New Roman"/>
          <w:sz w:val="28"/>
          <w:szCs w:val="28"/>
        </w:rPr>
      </w:pPr>
      <w:r w:rsidRPr="00EA1CBB">
        <w:rPr>
          <w:rFonts w:ascii="Times New Roman" w:hAnsi="Times New Roman" w:cs="Times New Roman"/>
          <w:sz w:val="28"/>
          <w:szCs w:val="28"/>
        </w:rPr>
        <w:t>65.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12.</w:t>
      </w:r>
    </w:p>
    <w:p w:rsidR="00A50D82" w:rsidRPr="00EA1CBB" w:rsidRDefault="00A50D82" w:rsidP="00A50D82">
      <w:pPr>
        <w:ind w:firstLine="851"/>
        <w:jc w:val="both"/>
        <w:rPr>
          <w:rFonts w:ascii="Times New Roman" w:hAnsi="Times New Roman" w:cs="Times New Roman"/>
          <w:sz w:val="28"/>
          <w:szCs w:val="28"/>
        </w:rPr>
      </w:pPr>
    </w:p>
    <w:p w:rsidR="00A50D82" w:rsidRPr="00EA1CBB" w:rsidRDefault="00A50D82" w:rsidP="00A50D82">
      <w:pPr>
        <w:pStyle w:val="afff1"/>
        <w:jc w:val="both"/>
        <w:rPr>
          <w:rFonts w:ascii="Times New Roman" w:hAnsi="Times New Roman" w:cs="Times New Roman"/>
          <w:b w:val="0"/>
          <w:sz w:val="24"/>
          <w:szCs w:val="24"/>
        </w:rPr>
      </w:pPr>
      <w:r w:rsidRPr="00EA1CBB">
        <w:rPr>
          <w:rFonts w:ascii="Times New Roman" w:hAnsi="Times New Roman" w:cs="Times New Roman"/>
          <w:b w:val="0"/>
          <w:sz w:val="24"/>
          <w:szCs w:val="24"/>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8"/>
        <w:gridCol w:w="4103"/>
        <w:gridCol w:w="2428"/>
        <w:gridCol w:w="2024"/>
      </w:tblGrid>
      <w:tr w:rsidR="00A50D82" w:rsidRPr="00EA1CBB" w:rsidTr="008E4F98">
        <w:trPr>
          <w:trHeight w:val="482"/>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w:t>
            </w:r>
          </w:p>
          <w:p w:rsidR="00A50D82" w:rsidRPr="00EA1CBB" w:rsidRDefault="00A50D82" w:rsidP="008E4F98">
            <w:pPr>
              <w:pStyle w:val="a4"/>
              <w:ind w:firstLine="0"/>
              <w:rPr>
                <w:b w:val="0"/>
                <w:sz w:val="24"/>
                <w:szCs w:val="24"/>
              </w:rPr>
            </w:pPr>
            <w:r w:rsidRPr="00EA1CBB">
              <w:rPr>
                <w:b w:val="0"/>
                <w:sz w:val="24"/>
                <w:szCs w:val="24"/>
              </w:rPr>
              <w:t>п/п</w:t>
            </w:r>
          </w:p>
        </w:tc>
        <w:tc>
          <w:tcPr>
            <w:tcW w:w="2082" w:type="pct"/>
            <w:vAlign w:val="center"/>
          </w:tcPr>
          <w:p w:rsidR="00A50D82" w:rsidRPr="00EA1CBB" w:rsidRDefault="00A50D82" w:rsidP="008E4F98">
            <w:pPr>
              <w:pStyle w:val="a4"/>
              <w:ind w:firstLine="0"/>
              <w:rPr>
                <w:b w:val="0"/>
                <w:sz w:val="24"/>
                <w:szCs w:val="24"/>
              </w:rPr>
            </w:pPr>
            <w:r w:rsidRPr="00EA1CBB">
              <w:rPr>
                <w:b w:val="0"/>
                <w:sz w:val="24"/>
                <w:szCs w:val="24"/>
              </w:rPr>
              <w:t>Объекты рекреационного назначения</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Вместимость объектов рекреационного назначения, мест</w:t>
            </w:r>
          </w:p>
        </w:tc>
        <w:tc>
          <w:tcPr>
            <w:tcW w:w="1027" w:type="pct"/>
            <w:vAlign w:val="center"/>
          </w:tcPr>
          <w:p w:rsidR="00A50D82" w:rsidRPr="00EA1CBB" w:rsidRDefault="00A50D82" w:rsidP="008E4F98">
            <w:pPr>
              <w:pStyle w:val="a4"/>
              <w:ind w:left="538" w:right="-52" w:hanging="538"/>
              <w:rPr>
                <w:b w:val="0"/>
                <w:sz w:val="24"/>
                <w:szCs w:val="24"/>
              </w:rPr>
            </w:pPr>
            <w:r w:rsidRPr="00EA1CBB">
              <w:rPr>
                <w:b w:val="0"/>
                <w:sz w:val="24"/>
                <w:szCs w:val="24"/>
              </w:rPr>
              <w:t>Размер земельного</w:t>
            </w:r>
          </w:p>
          <w:p w:rsidR="00A50D82" w:rsidRPr="00EA1CBB" w:rsidRDefault="00A50D82" w:rsidP="008E4F98">
            <w:pPr>
              <w:pStyle w:val="a4"/>
              <w:ind w:left="538" w:right="-52" w:hanging="538"/>
              <w:rPr>
                <w:b w:val="0"/>
                <w:sz w:val="24"/>
                <w:szCs w:val="24"/>
              </w:rPr>
            </w:pPr>
            <w:r w:rsidRPr="00EA1CBB">
              <w:rPr>
                <w:b w:val="0"/>
                <w:sz w:val="24"/>
                <w:szCs w:val="24"/>
              </w:rPr>
              <w:t>участка,</w:t>
            </w:r>
          </w:p>
          <w:p w:rsidR="00A50D82" w:rsidRPr="00EA1CBB" w:rsidRDefault="00A50D82" w:rsidP="008E4F98">
            <w:pPr>
              <w:pStyle w:val="a4"/>
              <w:ind w:left="538" w:right="-52" w:hanging="538"/>
              <w:rPr>
                <w:b w:val="0"/>
                <w:sz w:val="24"/>
                <w:szCs w:val="24"/>
              </w:rPr>
            </w:pPr>
            <w:r w:rsidRPr="00EA1CBB">
              <w:rPr>
                <w:b w:val="0"/>
                <w:sz w:val="24"/>
                <w:szCs w:val="24"/>
              </w:rPr>
              <w:t>кв.метров на 1 место</w:t>
            </w:r>
          </w:p>
        </w:tc>
      </w:tr>
      <w:tr w:rsidR="00A50D82" w:rsidRPr="00EA1CBB" w:rsidTr="008E4F98">
        <w:trPr>
          <w:trHeight w:val="122"/>
        </w:trPr>
        <w:tc>
          <w:tcPr>
            <w:tcW w:w="659" w:type="pct"/>
            <w:vAlign w:val="center"/>
          </w:tcPr>
          <w:p w:rsidR="00A50D82" w:rsidRPr="00EA1CBB" w:rsidRDefault="00A50D82" w:rsidP="008E4F98">
            <w:pPr>
              <w:pStyle w:val="a4"/>
              <w:rPr>
                <w:b w:val="0"/>
                <w:sz w:val="24"/>
                <w:szCs w:val="24"/>
              </w:rPr>
            </w:pPr>
          </w:p>
        </w:tc>
        <w:tc>
          <w:tcPr>
            <w:tcW w:w="2082" w:type="pct"/>
            <w:vAlign w:val="center"/>
          </w:tcPr>
          <w:p w:rsidR="00A50D82" w:rsidRPr="00EA1CBB" w:rsidRDefault="00A50D82" w:rsidP="008E4F98">
            <w:pPr>
              <w:pStyle w:val="a4"/>
              <w:rPr>
                <w:b w:val="0"/>
                <w:sz w:val="24"/>
                <w:szCs w:val="24"/>
              </w:rPr>
            </w:pPr>
            <w:r w:rsidRPr="00EA1CBB">
              <w:rPr>
                <w:b w:val="0"/>
                <w:sz w:val="24"/>
                <w:szCs w:val="24"/>
              </w:rPr>
              <w:t>1</w:t>
            </w:r>
          </w:p>
        </w:tc>
        <w:tc>
          <w:tcPr>
            <w:tcW w:w="1232" w:type="pct"/>
            <w:vAlign w:val="center"/>
          </w:tcPr>
          <w:p w:rsidR="00A50D82" w:rsidRPr="00EA1CBB" w:rsidRDefault="00A50D82" w:rsidP="008E4F98">
            <w:pPr>
              <w:pStyle w:val="a4"/>
              <w:rPr>
                <w:b w:val="0"/>
                <w:sz w:val="24"/>
                <w:szCs w:val="24"/>
              </w:rPr>
            </w:pPr>
            <w:r w:rsidRPr="00EA1CBB">
              <w:rPr>
                <w:b w:val="0"/>
                <w:sz w:val="24"/>
                <w:szCs w:val="24"/>
              </w:rPr>
              <w:t>2</w:t>
            </w:r>
          </w:p>
        </w:tc>
        <w:tc>
          <w:tcPr>
            <w:tcW w:w="1027" w:type="pct"/>
            <w:vAlign w:val="center"/>
          </w:tcPr>
          <w:p w:rsidR="00A50D82" w:rsidRPr="00EA1CBB" w:rsidRDefault="00A50D82" w:rsidP="008E4F98">
            <w:pPr>
              <w:pStyle w:val="a4"/>
              <w:ind w:left="538" w:right="-263" w:hanging="538"/>
              <w:rPr>
                <w:b w:val="0"/>
                <w:sz w:val="24"/>
                <w:szCs w:val="24"/>
              </w:rPr>
            </w:pPr>
            <w:r w:rsidRPr="00EA1CBB">
              <w:rPr>
                <w:b w:val="0"/>
                <w:sz w:val="24"/>
                <w:szCs w:val="24"/>
              </w:rPr>
              <w:t>3</w:t>
            </w:r>
          </w:p>
        </w:tc>
      </w:tr>
      <w:tr w:rsidR="00A50D82" w:rsidRPr="00EA1CBB" w:rsidTr="008E4F98">
        <w:trPr>
          <w:trHeight w:val="316"/>
        </w:trPr>
        <w:tc>
          <w:tcPr>
            <w:tcW w:w="5000" w:type="pct"/>
            <w:gridSpan w:val="4"/>
            <w:vAlign w:val="center"/>
          </w:tcPr>
          <w:p w:rsidR="00A50D82" w:rsidRPr="00EA1CBB" w:rsidRDefault="00A50D82" w:rsidP="008E4F98">
            <w:pPr>
              <w:pStyle w:val="a4"/>
              <w:rPr>
                <w:b w:val="0"/>
                <w:sz w:val="24"/>
                <w:szCs w:val="24"/>
              </w:rPr>
            </w:pPr>
            <w:r w:rsidRPr="00EA1CBB">
              <w:rPr>
                <w:b w:val="0"/>
                <w:sz w:val="24"/>
                <w:szCs w:val="24"/>
              </w:rPr>
              <w:t>Объекты рекреационного назначения по приему и обслуживанию туристов с целью познавательного туризма</w:t>
            </w:r>
          </w:p>
        </w:tc>
      </w:tr>
      <w:tr w:rsidR="00A50D82" w:rsidRPr="00EA1CBB" w:rsidTr="008E4F98">
        <w:trPr>
          <w:trHeight w:val="316"/>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Туристические гостиницы</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50-75</w:t>
            </w:r>
          </w:p>
          <w:p w:rsidR="00A50D82" w:rsidRPr="00EA1CBB" w:rsidRDefault="00A50D82" w:rsidP="008E4F98">
            <w:pPr>
              <w:pStyle w:val="a4"/>
              <w:rPr>
                <w:b w:val="0"/>
                <w:sz w:val="24"/>
                <w:szCs w:val="24"/>
              </w:rPr>
            </w:pPr>
          </w:p>
        </w:tc>
      </w:tr>
      <w:tr w:rsidR="00A50D82" w:rsidRPr="00EA1CBB" w:rsidTr="008E4F98">
        <w:trPr>
          <w:trHeight w:val="325"/>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2.</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Гостиницы для автотуристов</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75-100</w:t>
            </w:r>
          </w:p>
          <w:p w:rsidR="00A50D82" w:rsidRPr="00EA1CBB" w:rsidRDefault="00A50D82" w:rsidP="008E4F98">
            <w:pPr>
              <w:pStyle w:val="a4"/>
              <w:rPr>
                <w:b w:val="0"/>
                <w:sz w:val="24"/>
                <w:szCs w:val="24"/>
              </w:rPr>
            </w:pPr>
          </w:p>
        </w:tc>
      </w:tr>
      <w:tr w:rsidR="00A50D82" w:rsidRPr="00EA1CBB" w:rsidTr="008E4F98">
        <w:trPr>
          <w:trHeight w:val="316"/>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3.</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Мотели, кемпинги</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75-150</w:t>
            </w:r>
          </w:p>
          <w:p w:rsidR="00A50D82" w:rsidRPr="00EA1CBB" w:rsidRDefault="00A50D82" w:rsidP="008E4F98">
            <w:pPr>
              <w:pStyle w:val="a4"/>
              <w:rPr>
                <w:b w:val="0"/>
                <w:sz w:val="24"/>
                <w:szCs w:val="24"/>
              </w:rPr>
            </w:pPr>
          </w:p>
        </w:tc>
      </w:tr>
      <w:tr w:rsidR="00A50D82" w:rsidRPr="00EA1CBB" w:rsidTr="008E4F98">
        <w:trPr>
          <w:trHeight w:val="316"/>
        </w:trPr>
        <w:tc>
          <w:tcPr>
            <w:tcW w:w="5000" w:type="pct"/>
            <w:gridSpan w:val="4"/>
            <w:vAlign w:val="center"/>
          </w:tcPr>
          <w:p w:rsidR="00A50D82" w:rsidRPr="00EA1CBB" w:rsidRDefault="00A50D82" w:rsidP="008E4F98">
            <w:pPr>
              <w:pStyle w:val="a4"/>
              <w:rPr>
                <w:b w:val="0"/>
                <w:sz w:val="24"/>
                <w:szCs w:val="24"/>
              </w:rPr>
            </w:pPr>
            <w:r w:rsidRPr="00EA1CBB">
              <w:rPr>
                <w:b w:val="0"/>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A50D82" w:rsidRPr="00EA1CBB" w:rsidTr="008E4F98">
        <w:trPr>
          <w:trHeight w:val="325"/>
        </w:trPr>
        <w:tc>
          <w:tcPr>
            <w:tcW w:w="659" w:type="pct"/>
            <w:vAlign w:val="center"/>
          </w:tcPr>
          <w:p w:rsidR="00A50D82" w:rsidRPr="00EA1CBB" w:rsidRDefault="00A50D82" w:rsidP="008E4F98">
            <w:pPr>
              <w:pStyle w:val="a4"/>
              <w:ind w:firstLine="0"/>
              <w:rPr>
                <w:b w:val="0"/>
                <w:sz w:val="24"/>
                <w:szCs w:val="24"/>
              </w:rPr>
            </w:pPr>
            <w:r w:rsidRPr="00EA1CBB">
              <w:rPr>
                <w:b w:val="0"/>
                <w:sz w:val="24"/>
                <w:szCs w:val="24"/>
                <w:lang w:val="en-US"/>
              </w:rPr>
              <w:t>4</w:t>
            </w:r>
            <w:r w:rsidRPr="00EA1CBB">
              <w:rPr>
                <w:b w:val="0"/>
                <w:sz w:val="24"/>
                <w:szCs w:val="24"/>
              </w:rPr>
              <w:t>.</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Туристические базы</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65-80</w:t>
            </w:r>
          </w:p>
        </w:tc>
      </w:tr>
      <w:tr w:rsidR="00A50D82" w:rsidRPr="00EA1CBB" w:rsidTr="008E4F98">
        <w:trPr>
          <w:trHeight w:val="37"/>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5.</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Оборудованные походные площадки</w:t>
            </w:r>
          </w:p>
          <w:p w:rsidR="00A50D82" w:rsidRPr="00EA1CBB" w:rsidRDefault="00A50D82" w:rsidP="008E4F98">
            <w:pPr>
              <w:pStyle w:val="a4"/>
              <w:rPr>
                <w:b w:val="0"/>
                <w:sz w:val="24"/>
                <w:szCs w:val="24"/>
              </w:rPr>
            </w:pPr>
          </w:p>
        </w:tc>
        <w:tc>
          <w:tcPr>
            <w:tcW w:w="1232" w:type="pct"/>
            <w:shd w:val="clear" w:color="auto" w:fill="auto"/>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5-8</w:t>
            </w:r>
          </w:p>
          <w:p w:rsidR="00A50D82" w:rsidRPr="00EA1CBB" w:rsidRDefault="00A50D82" w:rsidP="008E4F98">
            <w:pPr>
              <w:pStyle w:val="a4"/>
              <w:rPr>
                <w:b w:val="0"/>
                <w:sz w:val="24"/>
                <w:szCs w:val="24"/>
              </w:rPr>
            </w:pPr>
          </w:p>
        </w:tc>
      </w:tr>
      <w:tr w:rsidR="00A50D82" w:rsidRPr="00EA1CBB" w:rsidTr="008E4F98">
        <w:trPr>
          <w:trHeight w:val="325"/>
        </w:trPr>
        <w:tc>
          <w:tcPr>
            <w:tcW w:w="659" w:type="pct"/>
            <w:tcBorders>
              <w:top w:val="single" w:sz="4" w:space="0" w:color="auto"/>
            </w:tcBorders>
            <w:vAlign w:val="center"/>
          </w:tcPr>
          <w:p w:rsidR="00A50D82" w:rsidRPr="00EA1CBB" w:rsidRDefault="00A50D82" w:rsidP="008E4F98">
            <w:pPr>
              <w:pStyle w:val="a4"/>
              <w:ind w:firstLine="0"/>
              <w:rPr>
                <w:b w:val="0"/>
                <w:sz w:val="24"/>
                <w:szCs w:val="24"/>
              </w:rPr>
            </w:pPr>
            <w:r w:rsidRPr="00EA1CBB">
              <w:rPr>
                <w:b w:val="0"/>
                <w:sz w:val="24"/>
                <w:szCs w:val="24"/>
              </w:rPr>
              <w:t>6.</w:t>
            </w:r>
          </w:p>
        </w:tc>
        <w:tc>
          <w:tcPr>
            <w:tcW w:w="2082" w:type="pct"/>
            <w:tcBorders>
              <w:top w:val="single" w:sz="4" w:space="0" w:color="auto"/>
            </w:tcBorders>
            <w:vAlign w:val="center"/>
          </w:tcPr>
          <w:p w:rsidR="00A50D82" w:rsidRPr="00EA1CBB" w:rsidRDefault="00A50D82" w:rsidP="008E4F98">
            <w:pPr>
              <w:pStyle w:val="a4"/>
              <w:ind w:firstLine="0"/>
              <w:jc w:val="left"/>
              <w:rPr>
                <w:b w:val="0"/>
                <w:sz w:val="24"/>
                <w:szCs w:val="24"/>
              </w:rPr>
            </w:pPr>
            <w:r w:rsidRPr="00EA1CBB">
              <w:rPr>
                <w:b w:val="0"/>
                <w:sz w:val="24"/>
                <w:szCs w:val="24"/>
              </w:rPr>
              <w:t>Спортивно-оздоровительные базы выходного дня</w:t>
            </w:r>
          </w:p>
        </w:tc>
        <w:tc>
          <w:tcPr>
            <w:tcW w:w="1232" w:type="pct"/>
            <w:shd w:val="clear" w:color="auto" w:fill="auto"/>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140-160</w:t>
            </w:r>
          </w:p>
          <w:p w:rsidR="00A50D82" w:rsidRPr="00EA1CBB" w:rsidRDefault="00A50D82" w:rsidP="008E4F98">
            <w:pPr>
              <w:pStyle w:val="a4"/>
              <w:rPr>
                <w:b w:val="0"/>
                <w:sz w:val="24"/>
                <w:szCs w:val="24"/>
              </w:rPr>
            </w:pPr>
          </w:p>
          <w:p w:rsidR="00A50D82" w:rsidRPr="00EA1CBB" w:rsidRDefault="00A50D82" w:rsidP="008E4F98">
            <w:pPr>
              <w:pStyle w:val="a4"/>
              <w:rPr>
                <w:b w:val="0"/>
                <w:sz w:val="24"/>
                <w:szCs w:val="24"/>
              </w:rPr>
            </w:pPr>
          </w:p>
        </w:tc>
      </w:tr>
      <w:tr w:rsidR="00A50D82" w:rsidRPr="00EA1CBB" w:rsidTr="008E4F98">
        <w:trPr>
          <w:trHeight w:val="84"/>
        </w:trPr>
        <w:tc>
          <w:tcPr>
            <w:tcW w:w="5000" w:type="pct"/>
            <w:gridSpan w:val="4"/>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Объекты оздоровительного и реабилитационного профиля территории</w:t>
            </w:r>
          </w:p>
        </w:tc>
      </w:tr>
      <w:tr w:rsidR="00A50D82" w:rsidRPr="00EA1CBB" w:rsidTr="008E4F98">
        <w:trPr>
          <w:trHeight w:val="84"/>
        </w:trPr>
        <w:tc>
          <w:tcPr>
            <w:tcW w:w="659"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lastRenderedPageBreak/>
              <w:t>7.</w:t>
            </w:r>
          </w:p>
        </w:tc>
        <w:tc>
          <w:tcPr>
            <w:tcW w:w="2082"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Санатории</w:t>
            </w:r>
          </w:p>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p>
        </w:tc>
        <w:tc>
          <w:tcPr>
            <w:tcW w:w="123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По заданию на проектирование</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125-150</w:t>
            </w:r>
          </w:p>
        </w:tc>
      </w:tr>
      <w:tr w:rsidR="00A50D82" w:rsidRPr="00EA1CBB" w:rsidTr="008E4F98">
        <w:trPr>
          <w:trHeight w:val="84"/>
        </w:trPr>
        <w:tc>
          <w:tcPr>
            <w:tcW w:w="659"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8.</w:t>
            </w:r>
          </w:p>
        </w:tc>
        <w:tc>
          <w:tcPr>
            <w:tcW w:w="2082"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Детские санатории</w:t>
            </w:r>
          </w:p>
        </w:tc>
        <w:tc>
          <w:tcPr>
            <w:tcW w:w="123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По заданию на проектирование</w:t>
            </w:r>
          </w:p>
        </w:tc>
        <w:tc>
          <w:tcPr>
            <w:tcW w:w="1027" w:type="pct"/>
            <w:vAlign w:val="center"/>
          </w:tcPr>
          <w:p w:rsidR="00A50D82" w:rsidRPr="00EA1CBB" w:rsidRDefault="00A50D82" w:rsidP="008E4F98">
            <w:pPr>
              <w:jc w:val="center"/>
              <w:rPr>
                <w:rFonts w:ascii="Times New Roman" w:hAnsi="Times New Roman" w:cs="Times New Roman"/>
                <w:sz w:val="24"/>
                <w:szCs w:val="24"/>
                <w:lang w:val="en-US"/>
              </w:rPr>
            </w:pPr>
            <w:r w:rsidRPr="00EA1CBB">
              <w:rPr>
                <w:rFonts w:ascii="Times New Roman" w:hAnsi="Times New Roman" w:cs="Times New Roman"/>
                <w:sz w:val="24"/>
                <w:szCs w:val="24"/>
              </w:rPr>
              <w:t>145-170</w:t>
            </w:r>
          </w:p>
        </w:tc>
      </w:tr>
      <w:tr w:rsidR="00A50D82" w:rsidRPr="00EA1CBB" w:rsidTr="008E4F98">
        <w:trPr>
          <w:trHeight w:val="84"/>
        </w:trPr>
        <w:tc>
          <w:tcPr>
            <w:tcW w:w="659"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9.</w:t>
            </w:r>
          </w:p>
        </w:tc>
        <w:tc>
          <w:tcPr>
            <w:tcW w:w="2082"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Санатории-профилактории</w:t>
            </w:r>
          </w:p>
          <w:p w:rsidR="00A50D82" w:rsidRPr="00EA1CBB" w:rsidRDefault="00A50D82" w:rsidP="008E4F98">
            <w:pPr>
              <w:jc w:val="center"/>
              <w:rPr>
                <w:rFonts w:ascii="Times New Roman" w:hAnsi="Times New Roman" w:cs="Times New Roman"/>
                <w:sz w:val="24"/>
                <w:szCs w:val="24"/>
              </w:rPr>
            </w:pPr>
          </w:p>
        </w:tc>
        <w:tc>
          <w:tcPr>
            <w:tcW w:w="123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По заданию на проектирование</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70-100</w:t>
            </w:r>
          </w:p>
        </w:tc>
      </w:tr>
      <w:tr w:rsidR="00A50D82" w:rsidRPr="00EA1CBB" w:rsidTr="008E4F98">
        <w:trPr>
          <w:trHeight w:val="84"/>
        </w:trPr>
        <w:tc>
          <w:tcPr>
            <w:tcW w:w="659" w:type="pct"/>
            <w:vAlign w:val="center"/>
          </w:tcPr>
          <w:p w:rsidR="00A50D82" w:rsidRPr="00EA1CBB" w:rsidRDefault="00A50D82" w:rsidP="008E4F98">
            <w:pPr>
              <w:jc w:val="center"/>
              <w:rPr>
                <w:rFonts w:ascii="Times New Roman" w:hAnsi="Times New Roman" w:cs="Times New Roman"/>
                <w:sz w:val="24"/>
                <w:szCs w:val="24"/>
              </w:rPr>
            </w:pPr>
          </w:p>
        </w:tc>
        <w:tc>
          <w:tcPr>
            <w:tcW w:w="208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w:t>
            </w:r>
          </w:p>
        </w:tc>
        <w:tc>
          <w:tcPr>
            <w:tcW w:w="123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r>
      <w:tr w:rsidR="00A50D82" w:rsidRPr="00EA1CBB" w:rsidTr="008E4F98">
        <w:trPr>
          <w:trHeight w:val="84"/>
        </w:trPr>
        <w:tc>
          <w:tcPr>
            <w:tcW w:w="659"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w:t>
            </w:r>
          </w:p>
        </w:tc>
        <w:tc>
          <w:tcPr>
            <w:tcW w:w="2082" w:type="pct"/>
            <w:vAlign w:val="center"/>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Специализированные больницы восстановительного лечения</w:t>
            </w:r>
          </w:p>
        </w:tc>
        <w:tc>
          <w:tcPr>
            <w:tcW w:w="1232"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По заданию на проектирование</w:t>
            </w:r>
          </w:p>
        </w:tc>
        <w:tc>
          <w:tcPr>
            <w:tcW w:w="1027" w:type="pct"/>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140-200</w:t>
            </w:r>
          </w:p>
        </w:tc>
      </w:tr>
      <w:tr w:rsidR="00A50D82" w:rsidRPr="00EA1CBB" w:rsidTr="008E4F98">
        <w:trPr>
          <w:trHeight w:val="84"/>
        </w:trPr>
        <w:tc>
          <w:tcPr>
            <w:tcW w:w="5000" w:type="pct"/>
            <w:gridSpan w:val="4"/>
            <w:vAlign w:val="center"/>
          </w:tcPr>
          <w:p w:rsidR="00A50D82" w:rsidRPr="00EA1CBB" w:rsidRDefault="00A50D82" w:rsidP="008E4F98">
            <w:pPr>
              <w:pStyle w:val="a4"/>
              <w:rPr>
                <w:b w:val="0"/>
                <w:sz w:val="24"/>
                <w:szCs w:val="24"/>
              </w:rPr>
            </w:pPr>
            <w:r w:rsidRPr="00EA1CBB">
              <w:rPr>
                <w:b w:val="0"/>
                <w:sz w:val="24"/>
                <w:szCs w:val="24"/>
              </w:rPr>
              <w:t>Объекты рекреационного назначения оздоровительного профиля по приему и обслуживанию туристов</w:t>
            </w:r>
          </w:p>
        </w:tc>
      </w:tr>
      <w:tr w:rsidR="00A50D82" w:rsidRPr="00EA1CBB" w:rsidTr="008E4F98">
        <w:trPr>
          <w:trHeight w:val="84"/>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11.</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Пансионаты</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120-130</w:t>
            </w:r>
          </w:p>
        </w:tc>
      </w:tr>
      <w:tr w:rsidR="00A50D82" w:rsidRPr="00EA1CBB" w:rsidTr="008E4F98">
        <w:trPr>
          <w:trHeight w:val="501"/>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12.</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Детские и молодежные лагеря</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По заданию на проектирование</w:t>
            </w:r>
          </w:p>
        </w:tc>
        <w:tc>
          <w:tcPr>
            <w:tcW w:w="1027" w:type="pct"/>
            <w:vAlign w:val="center"/>
          </w:tcPr>
          <w:p w:rsidR="00A50D82" w:rsidRPr="00EA1CBB" w:rsidRDefault="00A50D82" w:rsidP="008E4F98">
            <w:pPr>
              <w:pStyle w:val="a4"/>
              <w:rPr>
                <w:b w:val="0"/>
                <w:sz w:val="24"/>
                <w:szCs w:val="24"/>
              </w:rPr>
            </w:pPr>
          </w:p>
          <w:p w:rsidR="00A50D82" w:rsidRPr="00EA1CBB" w:rsidRDefault="00A50D82" w:rsidP="008E4F98">
            <w:pPr>
              <w:pStyle w:val="a4"/>
              <w:ind w:firstLine="0"/>
              <w:rPr>
                <w:b w:val="0"/>
                <w:sz w:val="24"/>
                <w:szCs w:val="24"/>
              </w:rPr>
            </w:pPr>
            <w:r w:rsidRPr="00EA1CBB">
              <w:rPr>
                <w:b w:val="0"/>
                <w:sz w:val="24"/>
                <w:szCs w:val="24"/>
              </w:rPr>
              <w:t>150-200</w:t>
            </w:r>
          </w:p>
          <w:p w:rsidR="00A50D82" w:rsidRPr="00EA1CBB" w:rsidRDefault="00A50D82" w:rsidP="008E4F98">
            <w:pPr>
              <w:pStyle w:val="a4"/>
              <w:rPr>
                <w:b w:val="0"/>
                <w:sz w:val="24"/>
                <w:szCs w:val="24"/>
              </w:rPr>
            </w:pPr>
          </w:p>
        </w:tc>
      </w:tr>
      <w:tr w:rsidR="00A50D82" w:rsidRPr="00EA1CBB" w:rsidTr="008E4F98">
        <w:trPr>
          <w:trHeight w:val="513"/>
        </w:trPr>
        <w:tc>
          <w:tcPr>
            <w:tcW w:w="659" w:type="pct"/>
            <w:tcBorders>
              <w:bottom w:val="single" w:sz="4" w:space="0" w:color="auto"/>
            </w:tcBorders>
            <w:vAlign w:val="center"/>
          </w:tcPr>
          <w:p w:rsidR="00A50D82" w:rsidRPr="00EA1CBB" w:rsidRDefault="00A50D82" w:rsidP="008E4F98">
            <w:pPr>
              <w:pStyle w:val="a4"/>
              <w:ind w:firstLine="0"/>
              <w:rPr>
                <w:b w:val="0"/>
                <w:sz w:val="24"/>
                <w:szCs w:val="24"/>
              </w:rPr>
            </w:pPr>
            <w:r w:rsidRPr="00EA1CBB">
              <w:rPr>
                <w:b w:val="0"/>
                <w:sz w:val="24"/>
                <w:szCs w:val="24"/>
              </w:rPr>
              <w:t>13.</w:t>
            </w:r>
          </w:p>
        </w:tc>
        <w:tc>
          <w:tcPr>
            <w:tcW w:w="2082" w:type="pct"/>
            <w:tcBorders>
              <w:bottom w:val="single" w:sz="4" w:space="0" w:color="auto"/>
            </w:tcBorders>
            <w:vAlign w:val="center"/>
          </w:tcPr>
          <w:p w:rsidR="00A50D82" w:rsidRPr="00EA1CBB" w:rsidRDefault="00A50D82" w:rsidP="008E4F98">
            <w:pPr>
              <w:pStyle w:val="a4"/>
              <w:ind w:firstLine="0"/>
              <w:jc w:val="left"/>
              <w:rPr>
                <w:b w:val="0"/>
                <w:sz w:val="24"/>
                <w:szCs w:val="24"/>
              </w:rPr>
            </w:pPr>
            <w:r w:rsidRPr="00EA1CBB">
              <w:rPr>
                <w:b w:val="0"/>
                <w:sz w:val="24"/>
                <w:szCs w:val="24"/>
              </w:rPr>
              <w:t>Площадки отдыха</w:t>
            </w:r>
          </w:p>
        </w:tc>
        <w:tc>
          <w:tcPr>
            <w:tcW w:w="1232" w:type="pct"/>
            <w:tcBorders>
              <w:bottom w:val="single" w:sz="4" w:space="0" w:color="auto"/>
            </w:tcBorders>
            <w:vAlign w:val="center"/>
          </w:tcPr>
          <w:p w:rsidR="00A50D82" w:rsidRPr="00EA1CBB" w:rsidRDefault="00A50D82" w:rsidP="008E4F98">
            <w:pPr>
              <w:pStyle w:val="a4"/>
              <w:ind w:firstLine="0"/>
              <w:rPr>
                <w:b w:val="0"/>
                <w:sz w:val="24"/>
                <w:szCs w:val="24"/>
              </w:rPr>
            </w:pPr>
            <w:r w:rsidRPr="00EA1CBB">
              <w:rPr>
                <w:b w:val="0"/>
                <w:sz w:val="24"/>
                <w:szCs w:val="24"/>
              </w:rPr>
              <w:t>10-25</w:t>
            </w:r>
          </w:p>
        </w:tc>
        <w:tc>
          <w:tcPr>
            <w:tcW w:w="1027" w:type="pct"/>
            <w:tcBorders>
              <w:bottom w:val="single" w:sz="4" w:space="0" w:color="auto"/>
            </w:tcBorders>
            <w:vAlign w:val="center"/>
          </w:tcPr>
          <w:p w:rsidR="00A50D82" w:rsidRPr="00EA1CBB" w:rsidRDefault="00A50D82" w:rsidP="008E4F98">
            <w:pPr>
              <w:pStyle w:val="a4"/>
              <w:ind w:firstLine="0"/>
              <w:rPr>
                <w:b w:val="0"/>
                <w:sz w:val="24"/>
                <w:szCs w:val="24"/>
              </w:rPr>
            </w:pPr>
            <w:r w:rsidRPr="00EA1CBB">
              <w:rPr>
                <w:b w:val="0"/>
                <w:sz w:val="24"/>
                <w:szCs w:val="24"/>
              </w:rPr>
              <w:t>75</w:t>
            </w:r>
          </w:p>
        </w:tc>
      </w:tr>
      <w:tr w:rsidR="00A50D82" w:rsidRPr="00EA1CBB" w:rsidTr="008E4F98">
        <w:trPr>
          <w:trHeight w:val="84"/>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14.</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Дом охотника</w:t>
            </w:r>
          </w:p>
          <w:p w:rsidR="00A50D82" w:rsidRPr="00EA1CBB" w:rsidRDefault="00A50D82" w:rsidP="008E4F98">
            <w:pPr>
              <w:pStyle w:val="a4"/>
              <w:rPr>
                <w:b w:val="0"/>
                <w:sz w:val="24"/>
                <w:szCs w:val="24"/>
              </w:rPr>
            </w:pP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10-20</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25</w:t>
            </w:r>
          </w:p>
        </w:tc>
      </w:tr>
      <w:tr w:rsidR="00A50D82" w:rsidRPr="00EA1CBB" w:rsidTr="008E4F98">
        <w:trPr>
          <w:trHeight w:val="84"/>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15.</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Дом рыбака</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25-100</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25</w:t>
            </w:r>
          </w:p>
          <w:p w:rsidR="00A50D82" w:rsidRPr="00EA1CBB" w:rsidRDefault="00A50D82" w:rsidP="008E4F98">
            <w:pPr>
              <w:pStyle w:val="a4"/>
              <w:rPr>
                <w:b w:val="0"/>
                <w:sz w:val="24"/>
                <w:szCs w:val="24"/>
              </w:rPr>
            </w:pPr>
          </w:p>
        </w:tc>
      </w:tr>
      <w:tr w:rsidR="00A50D82" w:rsidRPr="00EA1CBB" w:rsidTr="008E4F98">
        <w:trPr>
          <w:trHeight w:val="84"/>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16.</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Лесные хижины</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10-15</w:t>
            </w:r>
          </w:p>
        </w:tc>
        <w:tc>
          <w:tcPr>
            <w:tcW w:w="1027" w:type="pct"/>
            <w:vAlign w:val="center"/>
          </w:tcPr>
          <w:p w:rsidR="00A50D82" w:rsidRPr="00EA1CBB" w:rsidRDefault="00A50D82" w:rsidP="008E4F98">
            <w:pPr>
              <w:pStyle w:val="a4"/>
              <w:ind w:firstLine="0"/>
              <w:rPr>
                <w:b w:val="0"/>
                <w:sz w:val="24"/>
                <w:szCs w:val="24"/>
              </w:rPr>
            </w:pPr>
            <w:r w:rsidRPr="00EA1CBB">
              <w:rPr>
                <w:b w:val="0"/>
                <w:sz w:val="24"/>
                <w:szCs w:val="24"/>
              </w:rPr>
              <w:t>15-20</w:t>
            </w:r>
          </w:p>
          <w:p w:rsidR="00A50D82" w:rsidRPr="00EA1CBB" w:rsidRDefault="00A50D82" w:rsidP="008E4F98">
            <w:pPr>
              <w:pStyle w:val="a4"/>
              <w:rPr>
                <w:b w:val="0"/>
                <w:sz w:val="24"/>
                <w:szCs w:val="24"/>
              </w:rPr>
            </w:pPr>
          </w:p>
        </w:tc>
      </w:tr>
      <w:tr w:rsidR="00A50D82" w:rsidRPr="00EA1CBB" w:rsidTr="008E4F98">
        <w:trPr>
          <w:trHeight w:val="84"/>
        </w:trPr>
        <w:tc>
          <w:tcPr>
            <w:tcW w:w="659" w:type="pct"/>
            <w:vAlign w:val="center"/>
          </w:tcPr>
          <w:p w:rsidR="00A50D82" w:rsidRPr="00EA1CBB" w:rsidRDefault="00A50D82" w:rsidP="008E4F98">
            <w:pPr>
              <w:pStyle w:val="a4"/>
              <w:ind w:firstLine="0"/>
              <w:rPr>
                <w:b w:val="0"/>
                <w:sz w:val="24"/>
                <w:szCs w:val="24"/>
              </w:rPr>
            </w:pPr>
            <w:r w:rsidRPr="00EA1CBB">
              <w:rPr>
                <w:b w:val="0"/>
                <w:sz w:val="24"/>
                <w:szCs w:val="24"/>
              </w:rPr>
              <w:t>17.</w:t>
            </w:r>
          </w:p>
        </w:tc>
        <w:tc>
          <w:tcPr>
            <w:tcW w:w="2082" w:type="pct"/>
            <w:vAlign w:val="center"/>
          </w:tcPr>
          <w:p w:rsidR="00A50D82" w:rsidRPr="00EA1CBB" w:rsidRDefault="00A50D82" w:rsidP="008E4F98">
            <w:pPr>
              <w:pStyle w:val="a4"/>
              <w:ind w:firstLine="0"/>
              <w:jc w:val="left"/>
              <w:rPr>
                <w:b w:val="0"/>
                <w:sz w:val="24"/>
                <w:szCs w:val="24"/>
              </w:rPr>
            </w:pPr>
            <w:r w:rsidRPr="00EA1CBB">
              <w:rPr>
                <w:b w:val="0"/>
                <w:sz w:val="24"/>
                <w:szCs w:val="24"/>
              </w:rPr>
              <w:t>Объекты размещения экзотического характера: хутора, слободки, постоялые дворы</w:t>
            </w:r>
          </w:p>
        </w:tc>
        <w:tc>
          <w:tcPr>
            <w:tcW w:w="1232" w:type="pct"/>
            <w:vAlign w:val="center"/>
          </w:tcPr>
          <w:p w:rsidR="00A50D82" w:rsidRPr="00EA1CBB" w:rsidRDefault="00A50D82" w:rsidP="008E4F98">
            <w:pPr>
              <w:pStyle w:val="a4"/>
              <w:ind w:firstLine="0"/>
              <w:rPr>
                <w:b w:val="0"/>
                <w:sz w:val="24"/>
                <w:szCs w:val="24"/>
              </w:rPr>
            </w:pPr>
            <w:r w:rsidRPr="00EA1CBB">
              <w:rPr>
                <w:b w:val="0"/>
                <w:sz w:val="24"/>
                <w:szCs w:val="24"/>
              </w:rPr>
              <w:t>25-50</w:t>
            </w:r>
          </w:p>
        </w:tc>
        <w:tc>
          <w:tcPr>
            <w:tcW w:w="1027" w:type="pct"/>
            <w:vAlign w:val="center"/>
          </w:tcPr>
          <w:p w:rsidR="00A50D82" w:rsidRPr="00EA1CBB" w:rsidRDefault="00A50D82" w:rsidP="008E4F98">
            <w:pPr>
              <w:pStyle w:val="a4"/>
              <w:rPr>
                <w:b w:val="0"/>
                <w:sz w:val="24"/>
                <w:szCs w:val="24"/>
              </w:rPr>
            </w:pPr>
          </w:p>
        </w:tc>
      </w:tr>
    </w:tbl>
    <w:p w:rsidR="00A50D82" w:rsidRPr="00EA1CBB" w:rsidRDefault="00A50D82" w:rsidP="00A50D82">
      <w:pPr>
        <w:jc w:val="both"/>
        <w:rPr>
          <w:rFonts w:ascii="Times New Roman" w:hAnsi="Times New Roman" w:cs="Times New Roman"/>
        </w:rPr>
      </w:pP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66. 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1) городских парков, парков планировочных районов – 100;</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2) парков курортных зон – 50;</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3) зон отдыха – 70;</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4) лесопарков – 10;</w:t>
      </w:r>
    </w:p>
    <w:p w:rsidR="00A50D82" w:rsidRPr="00EA1CBB" w:rsidRDefault="00A50D82" w:rsidP="00A50D82">
      <w:pPr>
        <w:ind w:firstLine="709"/>
        <w:jc w:val="both"/>
        <w:rPr>
          <w:rFonts w:ascii="Times New Roman" w:hAnsi="Times New Roman" w:cs="Times New Roman"/>
          <w:sz w:val="28"/>
          <w:szCs w:val="28"/>
        </w:rPr>
      </w:pPr>
      <w:r w:rsidRPr="00EA1CBB">
        <w:rPr>
          <w:rFonts w:ascii="Times New Roman" w:hAnsi="Times New Roman" w:cs="Times New Roman"/>
          <w:sz w:val="28"/>
          <w:szCs w:val="28"/>
        </w:rPr>
        <w:t>5) городских лесов – 3.</w:t>
      </w:r>
    </w:p>
    <w:p w:rsidR="00A50D82" w:rsidRPr="00EA1CBB" w:rsidRDefault="00A50D82" w:rsidP="00A50D82">
      <w:pPr>
        <w:ind w:firstLine="709"/>
        <w:jc w:val="both"/>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 xml:space="preserve">Норматив </w:t>
      </w:r>
      <w:r w:rsidRPr="00EA1CBB">
        <w:rPr>
          <w:sz w:val="28"/>
          <w:szCs w:val="28"/>
        </w:rPr>
        <w:t>соотношения площадей функциональных зон парков, садов микрорайонов (кварталов)</w:t>
      </w:r>
      <w:r>
        <w:rPr>
          <w:sz w:val="28"/>
          <w:szCs w:val="28"/>
        </w:rPr>
        <w:t xml:space="preserve"> к общей площади парка, сада</w:t>
      </w:r>
    </w:p>
    <w:p w:rsidR="00A50D82" w:rsidRPr="00EA1CBB" w:rsidRDefault="00A50D82" w:rsidP="00A50D82">
      <w:pPr>
        <w:ind w:firstLine="720"/>
        <w:jc w:val="both"/>
        <w:rPr>
          <w:rFonts w:ascii="Times New Roman" w:hAnsi="Times New Roman" w:cs="Times New Roman"/>
          <w:sz w:val="28"/>
          <w:szCs w:val="28"/>
        </w:rPr>
      </w:pPr>
    </w:p>
    <w:p w:rsidR="00A50D82" w:rsidRDefault="00A50D82" w:rsidP="00A50D82">
      <w:pPr>
        <w:ind w:firstLine="714"/>
        <w:jc w:val="both"/>
        <w:rPr>
          <w:rFonts w:ascii="Times New Roman" w:hAnsi="Times New Roman" w:cs="Times New Roman"/>
          <w:sz w:val="28"/>
          <w:szCs w:val="28"/>
        </w:rPr>
      </w:pPr>
      <w:r w:rsidRPr="00EA1CBB">
        <w:rPr>
          <w:rFonts w:ascii="Times New Roman" w:hAnsi="Times New Roman" w:cs="Times New Roman"/>
          <w:sz w:val="28"/>
          <w:szCs w:val="28"/>
        </w:rPr>
        <w:t>67. Минимальные расчетные показатели соотношения площадей функциональных зон парков, садов микрорайонов (кварталов) следует принимать в соответствии с таблицей 13.</w:t>
      </w:r>
    </w:p>
    <w:p w:rsidR="00A50D82" w:rsidRDefault="00A50D82" w:rsidP="00A50D82">
      <w:pPr>
        <w:rPr>
          <w:rFonts w:ascii="Times New Roman" w:hAnsi="Times New Roman" w:cs="Times New Roman"/>
          <w:sz w:val="28"/>
          <w:szCs w:val="28"/>
        </w:rPr>
      </w:pPr>
    </w:p>
    <w:p w:rsidR="00A50D82" w:rsidRPr="00EA1CBB" w:rsidRDefault="00A50D82" w:rsidP="00A50D82">
      <w:pPr>
        <w:pStyle w:val="afff1"/>
        <w:keepNext/>
        <w:jc w:val="both"/>
        <w:rPr>
          <w:rFonts w:ascii="Times New Roman" w:hAnsi="Times New Roman" w:cs="Times New Roman"/>
          <w:b w:val="0"/>
          <w:sz w:val="24"/>
          <w:szCs w:val="24"/>
        </w:rPr>
      </w:pPr>
      <w:r w:rsidRPr="00EA1CBB">
        <w:rPr>
          <w:rFonts w:ascii="Times New Roman" w:hAnsi="Times New Roman" w:cs="Times New Roman"/>
          <w:b w:val="0"/>
          <w:sz w:val="24"/>
          <w:szCs w:val="24"/>
        </w:rPr>
        <w:lastRenderedPageBreak/>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2158"/>
        <w:gridCol w:w="1229"/>
        <w:gridCol w:w="1889"/>
        <w:gridCol w:w="1563"/>
        <w:gridCol w:w="856"/>
      </w:tblGrid>
      <w:tr w:rsidR="00A50D82" w:rsidRPr="00EA1CBB" w:rsidTr="008E4F98">
        <w:tc>
          <w:tcPr>
            <w:tcW w:w="1132" w:type="pct"/>
            <w:vMerge w:val="restar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Функциональные</w:t>
            </w:r>
          </w:p>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зоны парков, садов микрорайонов (кварталов)</w:t>
            </w:r>
          </w:p>
        </w:tc>
        <w:tc>
          <w:tcPr>
            <w:tcW w:w="1132" w:type="pct"/>
            <w:vMerge w:val="restar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Соотношение площадей</w:t>
            </w:r>
          </w:p>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функциональных зон, процентов от общей площади парка, сада</w:t>
            </w:r>
          </w:p>
        </w:tc>
        <w:tc>
          <w:tcPr>
            <w:tcW w:w="2736" w:type="pct"/>
            <w:gridSpan w:val="4"/>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Показатели площади функциональной зоны,</w:t>
            </w:r>
          </w:p>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кв.метров на посетителя</w:t>
            </w:r>
          </w:p>
        </w:tc>
      </w:tr>
      <w:tr w:rsidR="00A50D82" w:rsidRPr="00EA1CBB" w:rsidTr="008E4F98">
        <w:tc>
          <w:tcPr>
            <w:tcW w:w="1132" w:type="pct"/>
            <w:vMerge/>
          </w:tcPr>
          <w:p w:rsidR="00A50D82" w:rsidRPr="00EA1CBB" w:rsidRDefault="00A50D82" w:rsidP="008E4F98">
            <w:pPr>
              <w:keepNext/>
              <w:jc w:val="center"/>
              <w:rPr>
                <w:rFonts w:ascii="Times New Roman" w:hAnsi="Times New Roman" w:cs="Times New Roman"/>
                <w:sz w:val="24"/>
                <w:szCs w:val="24"/>
              </w:rPr>
            </w:pPr>
          </w:p>
        </w:tc>
        <w:tc>
          <w:tcPr>
            <w:tcW w:w="1132" w:type="pct"/>
            <w:vMerge/>
          </w:tcPr>
          <w:p w:rsidR="00A50D82" w:rsidRPr="00EA1CBB" w:rsidRDefault="00A50D82" w:rsidP="008E4F98">
            <w:pPr>
              <w:keepNext/>
              <w:jc w:val="center"/>
              <w:rPr>
                <w:rFonts w:ascii="Times New Roman" w:hAnsi="Times New Roman" w:cs="Times New Roman"/>
                <w:sz w:val="24"/>
                <w:szCs w:val="24"/>
              </w:rPr>
            </w:pPr>
          </w:p>
        </w:tc>
        <w:tc>
          <w:tcPr>
            <w:tcW w:w="660" w:type="pct"/>
          </w:tcPr>
          <w:p w:rsidR="00A50D82" w:rsidRPr="00EA1CBB" w:rsidRDefault="00A50D82" w:rsidP="008E4F98">
            <w:pPr>
              <w:keepNext/>
              <w:ind w:right="-288"/>
              <w:rPr>
                <w:rFonts w:ascii="Times New Roman" w:hAnsi="Times New Roman" w:cs="Times New Roman"/>
                <w:sz w:val="24"/>
                <w:szCs w:val="24"/>
              </w:rPr>
            </w:pPr>
            <w:r w:rsidRPr="00EA1CBB">
              <w:rPr>
                <w:rFonts w:ascii="Times New Roman" w:hAnsi="Times New Roman" w:cs="Times New Roman"/>
                <w:sz w:val="24"/>
                <w:szCs w:val="24"/>
              </w:rPr>
              <w:t>Городской</w:t>
            </w:r>
          </w:p>
          <w:p w:rsidR="00A50D82" w:rsidRPr="00EA1CBB" w:rsidRDefault="00A50D82" w:rsidP="008E4F98">
            <w:pPr>
              <w:keepNext/>
              <w:rPr>
                <w:rFonts w:ascii="Times New Roman" w:hAnsi="Times New Roman" w:cs="Times New Roman"/>
                <w:sz w:val="24"/>
                <w:szCs w:val="24"/>
              </w:rPr>
            </w:pPr>
            <w:r w:rsidRPr="00EA1CBB">
              <w:rPr>
                <w:rFonts w:ascii="Times New Roman" w:hAnsi="Times New Roman" w:cs="Times New Roman"/>
                <w:sz w:val="24"/>
                <w:szCs w:val="24"/>
              </w:rPr>
              <w:t xml:space="preserve">      парк</w:t>
            </w:r>
          </w:p>
        </w:tc>
        <w:tc>
          <w:tcPr>
            <w:tcW w:w="85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Парк (сад) планировочного района</w:t>
            </w:r>
          </w:p>
        </w:tc>
        <w:tc>
          <w:tcPr>
            <w:tcW w:w="755"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Сад микрорайона</w:t>
            </w:r>
          </w:p>
          <w:p w:rsidR="00A50D82" w:rsidRPr="00EA1CBB" w:rsidRDefault="00A50D82" w:rsidP="008E4F98">
            <w:pPr>
              <w:keepNext/>
              <w:jc w:val="center"/>
              <w:rPr>
                <w:rFonts w:ascii="Times New Roman" w:hAnsi="Times New Roman" w:cs="Times New Roman"/>
                <w:sz w:val="24"/>
                <w:szCs w:val="24"/>
              </w:rPr>
            </w:pPr>
          </w:p>
        </w:tc>
        <w:tc>
          <w:tcPr>
            <w:tcW w:w="471" w:type="pct"/>
          </w:tcPr>
          <w:p w:rsidR="00A50D82" w:rsidRPr="00EA1CBB" w:rsidRDefault="00A50D82" w:rsidP="008E4F98">
            <w:pPr>
              <w:keepNext/>
              <w:ind w:left="-108" w:right="-108"/>
              <w:jc w:val="center"/>
              <w:rPr>
                <w:rFonts w:ascii="Times New Roman" w:hAnsi="Times New Roman" w:cs="Times New Roman"/>
                <w:sz w:val="24"/>
                <w:szCs w:val="24"/>
              </w:rPr>
            </w:pPr>
            <w:r w:rsidRPr="00EA1CBB">
              <w:rPr>
                <w:rFonts w:ascii="Times New Roman" w:hAnsi="Times New Roman" w:cs="Times New Roman"/>
                <w:sz w:val="24"/>
                <w:szCs w:val="24"/>
              </w:rPr>
              <w:t>Сквер</w:t>
            </w:r>
          </w:p>
        </w:tc>
      </w:tr>
      <w:tr w:rsidR="00A50D82" w:rsidRPr="00EA1CBB" w:rsidTr="008E4F98">
        <w:tc>
          <w:tcPr>
            <w:tcW w:w="1132" w:type="pct"/>
          </w:tcPr>
          <w:p w:rsidR="00A50D82" w:rsidRPr="00EA1CBB" w:rsidRDefault="00A50D82" w:rsidP="008E4F98">
            <w:pPr>
              <w:keepNext/>
              <w:jc w:val="both"/>
              <w:rPr>
                <w:rFonts w:ascii="Times New Roman" w:hAnsi="Times New Roman" w:cs="Times New Roman"/>
                <w:sz w:val="24"/>
                <w:szCs w:val="24"/>
              </w:rPr>
            </w:pPr>
            <w:r w:rsidRPr="00EA1CBB">
              <w:rPr>
                <w:rFonts w:ascii="Times New Roman" w:hAnsi="Times New Roman" w:cs="Times New Roman"/>
                <w:sz w:val="24"/>
                <w:szCs w:val="24"/>
              </w:rPr>
              <w:t xml:space="preserve">Культурно-просветительных </w:t>
            </w:r>
          </w:p>
          <w:p w:rsidR="00A50D82" w:rsidRPr="00EA1CBB" w:rsidRDefault="00A50D82" w:rsidP="008E4F98">
            <w:pPr>
              <w:keepNext/>
              <w:jc w:val="both"/>
              <w:rPr>
                <w:rFonts w:ascii="Times New Roman" w:hAnsi="Times New Roman" w:cs="Times New Roman"/>
                <w:sz w:val="24"/>
                <w:szCs w:val="24"/>
              </w:rPr>
            </w:pPr>
            <w:r w:rsidRPr="00EA1CBB">
              <w:rPr>
                <w:rFonts w:ascii="Times New Roman" w:hAnsi="Times New Roman" w:cs="Times New Roman"/>
                <w:sz w:val="24"/>
                <w:szCs w:val="24"/>
              </w:rPr>
              <w:t>мероприятий</w:t>
            </w:r>
          </w:p>
        </w:tc>
        <w:tc>
          <w:tcPr>
            <w:tcW w:w="1132"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3-8</w:t>
            </w:r>
          </w:p>
        </w:tc>
        <w:tc>
          <w:tcPr>
            <w:tcW w:w="66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20</w:t>
            </w:r>
          </w:p>
        </w:tc>
        <w:tc>
          <w:tcPr>
            <w:tcW w:w="85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10</w:t>
            </w:r>
          </w:p>
        </w:tc>
        <w:tc>
          <w:tcPr>
            <w:tcW w:w="755"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471"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c>
          <w:tcPr>
            <w:tcW w:w="1132" w:type="pct"/>
          </w:tcPr>
          <w:p w:rsidR="00A50D82" w:rsidRPr="00EA1CBB" w:rsidRDefault="00A50D82" w:rsidP="008E4F98">
            <w:pPr>
              <w:keepNext/>
              <w:rPr>
                <w:rFonts w:ascii="Times New Roman" w:hAnsi="Times New Roman" w:cs="Times New Roman"/>
                <w:sz w:val="24"/>
                <w:szCs w:val="24"/>
              </w:rPr>
            </w:pPr>
            <w:r w:rsidRPr="00EA1CBB">
              <w:rPr>
                <w:rFonts w:ascii="Times New Roman" w:hAnsi="Times New Roman" w:cs="Times New Roman"/>
                <w:sz w:val="24"/>
                <w:szCs w:val="24"/>
              </w:rPr>
              <w:t xml:space="preserve">Массовых мероприятий </w:t>
            </w:r>
          </w:p>
        </w:tc>
        <w:tc>
          <w:tcPr>
            <w:tcW w:w="1132"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5-17</w:t>
            </w:r>
          </w:p>
        </w:tc>
        <w:tc>
          <w:tcPr>
            <w:tcW w:w="66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40</w:t>
            </w:r>
          </w:p>
        </w:tc>
        <w:tc>
          <w:tcPr>
            <w:tcW w:w="85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30</w:t>
            </w:r>
          </w:p>
        </w:tc>
        <w:tc>
          <w:tcPr>
            <w:tcW w:w="755"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w:t>
            </w:r>
          </w:p>
        </w:tc>
        <w:tc>
          <w:tcPr>
            <w:tcW w:w="471"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c>
          <w:tcPr>
            <w:tcW w:w="1132" w:type="pct"/>
          </w:tcPr>
          <w:p w:rsidR="00A50D82" w:rsidRPr="00EA1CBB" w:rsidRDefault="00A50D82" w:rsidP="008E4F98">
            <w:pPr>
              <w:keepNext/>
              <w:ind w:right="-228"/>
              <w:jc w:val="both"/>
              <w:rPr>
                <w:rFonts w:ascii="Times New Roman" w:hAnsi="Times New Roman" w:cs="Times New Roman"/>
                <w:sz w:val="24"/>
                <w:szCs w:val="24"/>
              </w:rPr>
            </w:pPr>
            <w:r w:rsidRPr="00EA1CBB">
              <w:rPr>
                <w:rFonts w:ascii="Times New Roman" w:hAnsi="Times New Roman" w:cs="Times New Roman"/>
                <w:sz w:val="24"/>
                <w:szCs w:val="24"/>
              </w:rPr>
              <w:t xml:space="preserve">Физкультурно-оздоровительных </w:t>
            </w:r>
          </w:p>
          <w:p w:rsidR="00A50D82" w:rsidRPr="00EA1CBB" w:rsidRDefault="00A50D82" w:rsidP="008E4F98">
            <w:pPr>
              <w:keepNext/>
              <w:jc w:val="both"/>
              <w:rPr>
                <w:rFonts w:ascii="Times New Roman" w:hAnsi="Times New Roman" w:cs="Times New Roman"/>
                <w:sz w:val="24"/>
                <w:szCs w:val="24"/>
              </w:rPr>
            </w:pPr>
            <w:r w:rsidRPr="00EA1CBB">
              <w:rPr>
                <w:rFonts w:ascii="Times New Roman" w:hAnsi="Times New Roman" w:cs="Times New Roman"/>
                <w:sz w:val="24"/>
                <w:szCs w:val="24"/>
              </w:rPr>
              <w:t>мероприятий</w:t>
            </w:r>
          </w:p>
        </w:tc>
        <w:tc>
          <w:tcPr>
            <w:tcW w:w="1132"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10-20</w:t>
            </w:r>
          </w:p>
        </w:tc>
        <w:tc>
          <w:tcPr>
            <w:tcW w:w="66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100</w:t>
            </w:r>
          </w:p>
        </w:tc>
        <w:tc>
          <w:tcPr>
            <w:tcW w:w="850"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100</w:t>
            </w:r>
          </w:p>
        </w:tc>
        <w:tc>
          <w:tcPr>
            <w:tcW w:w="755"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75</w:t>
            </w:r>
          </w:p>
        </w:tc>
        <w:tc>
          <w:tcPr>
            <w:tcW w:w="471" w:type="pct"/>
          </w:tcPr>
          <w:p w:rsidR="00A50D82" w:rsidRPr="00EA1CBB" w:rsidRDefault="00A50D82" w:rsidP="008E4F98">
            <w:pPr>
              <w:keepNext/>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c>
          <w:tcPr>
            <w:tcW w:w="1132" w:type="pct"/>
          </w:tcPr>
          <w:p w:rsidR="00A50D82" w:rsidRPr="00EA1CBB" w:rsidRDefault="00A50D82" w:rsidP="008E4F98">
            <w:pPr>
              <w:jc w:val="both"/>
              <w:rPr>
                <w:rFonts w:ascii="Times New Roman" w:hAnsi="Times New Roman" w:cs="Times New Roman"/>
                <w:sz w:val="24"/>
                <w:szCs w:val="24"/>
              </w:rPr>
            </w:pPr>
          </w:p>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Отдыха детей</w:t>
            </w:r>
          </w:p>
          <w:p w:rsidR="00A50D82" w:rsidRPr="00EA1CBB" w:rsidRDefault="00A50D82" w:rsidP="008E4F98">
            <w:pPr>
              <w:jc w:val="both"/>
              <w:rPr>
                <w:rFonts w:ascii="Times New Roman" w:hAnsi="Times New Roman" w:cs="Times New Roman"/>
                <w:sz w:val="24"/>
                <w:szCs w:val="24"/>
              </w:rPr>
            </w:pPr>
          </w:p>
        </w:tc>
        <w:tc>
          <w:tcPr>
            <w:tcW w:w="1132" w:type="pct"/>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5-10</w:t>
            </w:r>
          </w:p>
        </w:tc>
        <w:tc>
          <w:tcPr>
            <w:tcW w:w="660" w:type="pct"/>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170</w:t>
            </w:r>
          </w:p>
        </w:tc>
        <w:tc>
          <w:tcPr>
            <w:tcW w:w="850" w:type="pct"/>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170</w:t>
            </w:r>
          </w:p>
        </w:tc>
        <w:tc>
          <w:tcPr>
            <w:tcW w:w="755" w:type="pct"/>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80</w:t>
            </w:r>
          </w:p>
        </w:tc>
        <w:tc>
          <w:tcPr>
            <w:tcW w:w="471" w:type="pct"/>
          </w:tcPr>
          <w:p w:rsidR="00A50D82" w:rsidRPr="00EA1CBB" w:rsidRDefault="00A50D82" w:rsidP="008E4F98">
            <w:pPr>
              <w:jc w:val="center"/>
              <w:rPr>
                <w:rFonts w:ascii="Times New Roman" w:hAnsi="Times New Roman" w:cs="Times New Roman"/>
                <w:sz w:val="24"/>
                <w:szCs w:val="24"/>
              </w:rPr>
            </w:pP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80</w:t>
            </w:r>
          </w:p>
        </w:tc>
      </w:tr>
      <w:tr w:rsidR="00A50D82" w:rsidRPr="00EA1CBB" w:rsidTr="008E4F98">
        <w:tc>
          <w:tcPr>
            <w:tcW w:w="1132" w:type="pct"/>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 xml:space="preserve">Прогулочная </w:t>
            </w:r>
          </w:p>
          <w:p w:rsidR="00A50D82" w:rsidRPr="00EA1CBB" w:rsidRDefault="00A50D82" w:rsidP="008E4F98">
            <w:pPr>
              <w:jc w:val="both"/>
              <w:rPr>
                <w:rFonts w:ascii="Times New Roman" w:hAnsi="Times New Roman" w:cs="Times New Roman"/>
                <w:sz w:val="24"/>
                <w:szCs w:val="24"/>
              </w:rPr>
            </w:pPr>
          </w:p>
        </w:tc>
        <w:tc>
          <w:tcPr>
            <w:tcW w:w="1132"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40-75</w:t>
            </w:r>
          </w:p>
        </w:tc>
        <w:tc>
          <w:tcPr>
            <w:tcW w:w="660"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200</w:t>
            </w:r>
          </w:p>
        </w:tc>
        <w:tc>
          <w:tcPr>
            <w:tcW w:w="850"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200</w:t>
            </w:r>
          </w:p>
        </w:tc>
        <w:tc>
          <w:tcPr>
            <w:tcW w:w="75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200</w:t>
            </w:r>
          </w:p>
        </w:tc>
        <w:tc>
          <w:tcPr>
            <w:tcW w:w="47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200</w:t>
            </w:r>
          </w:p>
        </w:tc>
      </w:tr>
      <w:tr w:rsidR="00A50D82" w:rsidRPr="00EA1CBB" w:rsidTr="008E4F98">
        <w:tc>
          <w:tcPr>
            <w:tcW w:w="1132" w:type="pct"/>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 xml:space="preserve">Хозяйственная </w:t>
            </w:r>
          </w:p>
          <w:p w:rsidR="00A50D82" w:rsidRPr="00EA1CBB" w:rsidRDefault="00A50D82" w:rsidP="008E4F98">
            <w:pPr>
              <w:jc w:val="both"/>
              <w:rPr>
                <w:rFonts w:ascii="Times New Roman" w:hAnsi="Times New Roman" w:cs="Times New Roman"/>
                <w:sz w:val="24"/>
                <w:szCs w:val="24"/>
              </w:rPr>
            </w:pPr>
          </w:p>
        </w:tc>
        <w:tc>
          <w:tcPr>
            <w:tcW w:w="1132"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w:t>
            </w:r>
          </w:p>
        </w:tc>
        <w:tc>
          <w:tcPr>
            <w:tcW w:w="660"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0,2</w:t>
            </w:r>
          </w:p>
        </w:tc>
        <w:tc>
          <w:tcPr>
            <w:tcW w:w="850"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0,2</w:t>
            </w:r>
          </w:p>
        </w:tc>
        <w:tc>
          <w:tcPr>
            <w:tcW w:w="755"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0,2</w:t>
            </w:r>
          </w:p>
        </w:tc>
        <w:tc>
          <w:tcPr>
            <w:tcW w:w="471" w:type="pct"/>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0,2</w:t>
            </w:r>
          </w:p>
        </w:tc>
      </w:tr>
    </w:tbl>
    <w:p w:rsidR="00A50D82" w:rsidRPr="00EA1CBB" w:rsidRDefault="00A50D82" w:rsidP="00A50D82">
      <w:pPr>
        <w:jc w:val="both"/>
        <w:rPr>
          <w:rFonts w:ascii="Times New Roman" w:hAnsi="Times New Roman" w:cs="Times New Roman"/>
        </w:rPr>
      </w:pPr>
    </w:p>
    <w:p w:rsidR="00A50D82" w:rsidRPr="00EA1CBB" w:rsidRDefault="00A50D82" w:rsidP="00A50D82">
      <w:pPr>
        <w:jc w:val="both"/>
        <w:rPr>
          <w:rFonts w:ascii="Times New Roman" w:hAnsi="Times New Roman" w:cs="Times New Roman"/>
        </w:rPr>
      </w:pPr>
    </w:p>
    <w:p w:rsidR="00A50D82" w:rsidRPr="00EA1CBB" w:rsidRDefault="00A50D82" w:rsidP="00A50D82">
      <w:pPr>
        <w:jc w:val="center"/>
        <w:rPr>
          <w:rFonts w:ascii="Times New Roman" w:hAnsi="Times New Roman" w:cs="Times New Roman"/>
        </w:rPr>
      </w:pPr>
      <w:r w:rsidRPr="00EA1CBB">
        <w:rPr>
          <w:rFonts w:ascii="Times New Roman" w:hAnsi="Times New Roman" w:cs="Times New Roman"/>
          <w:sz w:val="28"/>
          <w:szCs w:val="28"/>
        </w:rPr>
        <w:t xml:space="preserve">Норматив </w:t>
      </w:r>
      <w:r>
        <w:rPr>
          <w:rFonts w:ascii="Times New Roman" w:hAnsi="Times New Roman" w:cs="Times New Roman"/>
          <w:sz w:val="28"/>
          <w:szCs w:val="28"/>
        </w:rPr>
        <w:t xml:space="preserve">площади </w:t>
      </w:r>
      <w:r w:rsidRPr="00EA1CBB">
        <w:rPr>
          <w:rFonts w:ascii="Times New Roman" w:hAnsi="Times New Roman" w:cs="Times New Roman"/>
          <w:sz w:val="28"/>
          <w:szCs w:val="28"/>
        </w:rPr>
        <w:t>территорий зон массового кратковременного отдыха в границах населенного пункта</w:t>
      </w:r>
    </w:p>
    <w:p w:rsidR="00A50D82" w:rsidRPr="00EA1CBB" w:rsidRDefault="00A50D82" w:rsidP="00A50D82">
      <w:pPr>
        <w:jc w:val="both"/>
        <w:rPr>
          <w:rFonts w:ascii="Times New Roman" w:hAnsi="Times New Roman" w:cs="Times New Roman"/>
        </w:rPr>
      </w:pP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68. Минимальные расчетные показатели </w:t>
      </w:r>
      <w:r>
        <w:rPr>
          <w:rFonts w:ascii="Times New Roman" w:hAnsi="Times New Roman" w:cs="Times New Roman"/>
          <w:sz w:val="28"/>
          <w:szCs w:val="28"/>
        </w:rPr>
        <w:t xml:space="preserve">площади </w:t>
      </w:r>
      <w:r w:rsidRPr="00EA1CBB">
        <w:rPr>
          <w:rFonts w:ascii="Times New Roman" w:hAnsi="Times New Roman" w:cs="Times New Roman"/>
          <w:sz w:val="28"/>
          <w:szCs w:val="28"/>
        </w:rPr>
        <w:t xml:space="preserve">территорий зон массового кратковременного отдыха в границах населенного пункта следует принимать из расчета не менее 500 </w:t>
      </w:r>
      <w:r w:rsidRPr="00EA1CBB">
        <w:rPr>
          <w:rFonts w:ascii="Times New Roman" w:hAnsi="Times New Roman" w:cs="Times New Roman"/>
          <w:spacing w:val="-2"/>
          <w:sz w:val="28"/>
          <w:szCs w:val="28"/>
        </w:rPr>
        <w:t xml:space="preserve"> </w:t>
      </w:r>
      <w:r w:rsidRPr="00EA1CBB">
        <w:rPr>
          <w:rFonts w:ascii="Times New Roman" w:hAnsi="Times New Roman" w:cs="Times New Roman"/>
          <w:sz w:val="28"/>
          <w:szCs w:val="28"/>
        </w:rPr>
        <w:t>кв. метров</w:t>
      </w:r>
      <w:r w:rsidRPr="00EA1CBB">
        <w:rPr>
          <w:rFonts w:ascii="Times New Roman" w:hAnsi="Times New Roman" w:cs="Times New Roman"/>
          <w:sz w:val="28"/>
          <w:szCs w:val="28"/>
          <w:vertAlign w:val="superscript"/>
        </w:rPr>
        <w:t xml:space="preserve"> </w:t>
      </w:r>
      <w:r w:rsidRPr="00EA1CBB">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EA1CBB">
        <w:rPr>
          <w:rFonts w:ascii="Times New Roman" w:hAnsi="Times New Roman" w:cs="Times New Roman"/>
          <w:sz w:val="28"/>
          <w:szCs w:val="28"/>
        </w:rPr>
        <w:t xml:space="preserve"> видов отдыха должна составлять не менее </w:t>
      </w:r>
      <w:smartTag w:uri="urn:schemas-microsoft-com:office:smarttags" w:element="metricconverter">
        <w:smartTagPr>
          <w:attr w:name="ProductID" w:val="100 кв. метров"/>
        </w:smartTagPr>
        <w:r w:rsidRPr="00EA1CBB">
          <w:rPr>
            <w:rFonts w:ascii="Times New Roman" w:hAnsi="Times New Roman" w:cs="Times New Roman"/>
            <w:sz w:val="28"/>
            <w:szCs w:val="28"/>
          </w:rPr>
          <w:t>100 кв. метров</w:t>
        </w:r>
      </w:smartTag>
      <w:r w:rsidRPr="00EA1CBB">
        <w:rPr>
          <w:rFonts w:ascii="Times New Roman" w:hAnsi="Times New Roman" w:cs="Times New Roman"/>
          <w:sz w:val="28"/>
          <w:szCs w:val="28"/>
          <w:vertAlign w:val="superscript"/>
        </w:rPr>
        <w:t xml:space="preserve"> </w:t>
      </w:r>
      <w:r w:rsidRPr="00EA1CBB">
        <w:rPr>
          <w:rFonts w:ascii="Times New Roman" w:hAnsi="Times New Roman" w:cs="Times New Roman"/>
          <w:sz w:val="28"/>
          <w:szCs w:val="28"/>
        </w:rPr>
        <w:t>на одного посетителя.</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Минимальные расчетные показатели площади зон массового кратковременного отдыха в городах следует принимать не менее </w:t>
      </w:r>
      <w:smartTag w:uri="urn:schemas-microsoft-com:office:smarttags" w:element="metricconverter">
        <w:smartTagPr>
          <w:attr w:name="ProductID" w:val="500 000 кв. метров"/>
        </w:smartTagPr>
        <w:r w:rsidRPr="00EA1CBB">
          <w:rPr>
            <w:rFonts w:ascii="Times New Roman" w:hAnsi="Times New Roman" w:cs="Times New Roman"/>
            <w:sz w:val="28"/>
            <w:szCs w:val="28"/>
          </w:rPr>
          <w:t>50</w:t>
        </w:r>
        <w:r>
          <w:rPr>
            <w:rFonts w:ascii="Times New Roman" w:hAnsi="Times New Roman" w:cs="Times New Roman"/>
            <w:sz w:val="28"/>
            <w:szCs w:val="28"/>
          </w:rPr>
          <w:t>0 000 кв. метров</w:t>
        </w:r>
      </w:smartTag>
      <w:r w:rsidRPr="00EA1CBB">
        <w:rPr>
          <w:rFonts w:ascii="Times New Roman" w:hAnsi="Times New Roman" w:cs="Times New Roman"/>
          <w:sz w:val="28"/>
          <w:szCs w:val="28"/>
        </w:rPr>
        <w:t>.</w:t>
      </w:r>
    </w:p>
    <w:p w:rsidR="00A50D82" w:rsidRPr="00EA1CBB"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 обеспеч</w:t>
      </w:r>
      <w:r>
        <w:rPr>
          <w:rFonts w:ascii="Times New Roman" w:hAnsi="Times New Roman" w:cs="Times New Roman"/>
          <w:sz w:val="28"/>
          <w:szCs w:val="28"/>
        </w:rPr>
        <w:t>енности</w:t>
      </w:r>
      <w:r w:rsidRPr="00EA1CBB">
        <w:rPr>
          <w:rFonts w:ascii="Times New Roman" w:hAnsi="Times New Roman" w:cs="Times New Roman"/>
          <w:sz w:val="28"/>
          <w:szCs w:val="28"/>
        </w:rPr>
        <w:t xml:space="preserve"> зон загородного кратковременного отдыха объектами обслуживания</w:t>
      </w:r>
    </w:p>
    <w:p w:rsidR="00A50D82" w:rsidRPr="00EA1CBB" w:rsidRDefault="00A50D82" w:rsidP="00A50D82">
      <w:pPr>
        <w:ind w:firstLine="720"/>
        <w:jc w:val="both"/>
        <w:rPr>
          <w:rFonts w:ascii="Times New Roman" w:hAnsi="Times New Roman" w:cs="Times New Roman"/>
          <w:sz w:val="28"/>
          <w:szCs w:val="28"/>
        </w:rPr>
      </w:pP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69. Минимальные расчетные показатели обеспечения зон загородного кратковременного отдыха объектами обслуживания </w:t>
      </w:r>
      <w:r>
        <w:rPr>
          <w:rFonts w:ascii="Times New Roman" w:hAnsi="Times New Roman" w:cs="Times New Roman"/>
          <w:sz w:val="28"/>
          <w:szCs w:val="28"/>
        </w:rPr>
        <w:t xml:space="preserve">и сооружениями на 1000 отдыхающих </w:t>
      </w:r>
      <w:r w:rsidRPr="00EA1CBB">
        <w:rPr>
          <w:rFonts w:ascii="Times New Roman" w:hAnsi="Times New Roman" w:cs="Times New Roman"/>
          <w:sz w:val="28"/>
          <w:szCs w:val="28"/>
        </w:rPr>
        <w:t>приведены в таблице 14.</w:t>
      </w:r>
    </w:p>
    <w:p w:rsidR="00A50D82" w:rsidRPr="00EA1CBB" w:rsidRDefault="00A50D82" w:rsidP="00A50D82">
      <w:pPr>
        <w:pStyle w:val="afff1"/>
        <w:jc w:val="both"/>
        <w:rPr>
          <w:rFonts w:ascii="Times New Roman" w:hAnsi="Times New Roman" w:cs="Times New Roman"/>
          <w:b w:val="0"/>
          <w:sz w:val="24"/>
          <w:szCs w:val="24"/>
        </w:rPr>
      </w:pPr>
    </w:p>
    <w:p w:rsidR="00A50D82" w:rsidRPr="00EA1CBB" w:rsidRDefault="00A50D82" w:rsidP="00A50D82">
      <w:pPr>
        <w:pStyle w:val="afff1"/>
        <w:jc w:val="both"/>
        <w:rPr>
          <w:rFonts w:ascii="Times New Roman" w:hAnsi="Times New Roman" w:cs="Times New Roman"/>
          <w:b w:val="0"/>
          <w:sz w:val="24"/>
          <w:szCs w:val="24"/>
        </w:rPr>
      </w:pPr>
      <w:r w:rsidRPr="00EA1CBB">
        <w:rPr>
          <w:rFonts w:ascii="Times New Roman" w:hAnsi="Times New Roman" w:cs="Times New Roman"/>
          <w:b w:val="0"/>
          <w:sz w:val="24"/>
          <w:szCs w:val="24"/>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2353"/>
        <w:gridCol w:w="3080"/>
      </w:tblGrid>
      <w:tr w:rsidR="00A50D82" w:rsidRPr="00EA1CBB" w:rsidTr="008E4F98">
        <w:trPr>
          <w:trHeight w:val="20"/>
        </w:trPr>
        <w:tc>
          <w:tcPr>
            <w:tcW w:w="2243" w:type="pct"/>
            <w:vAlign w:val="center"/>
          </w:tcPr>
          <w:p w:rsidR="00A50D82" w:rsidRPr="00EA1CBB" w:rsidRDefault="00A50D82" w:rsidP="008E4F98">
            <w:pPr>
              <w:pStyle w:val="a4"/>
              <w:rPr>
                <w:b w:val="0"/>
                <w:sz w:val="24"/>
                <w:szCs w:val="24"/>
              </w:rPr>
            </w:pPr>
            <w:r w:rsidRPr="00EA1CBB">
              <w:rPr>
                <w:b w:val="0"/>
                <w:sz w:val="24"/>
                <w:szCs w:val="24"/>
              </w:rPr>
              <w:t>Объекты обслуживания, сооружения</w:t>
            </w:r>
          </w:p>
        </w:tc>
        <w:tc>
          <w:tcPr>
            <w:tcW w:w="1194" w:type="pct"/>
            <w:vAlign w:val="center"/>
          </w:tcPr>
          <w:p w:rsidR="00A50D82" w:rsidRPr="00EA1CBB" w:rsidRDefault="00A50D82" w:rsidP="008E4F98">
            <w:pPr>
              <w:pStyle w:val="a4"/>
              <w:ind w:firstLine="0"/>
              <w:jc w:val="left"/>
              <w:rPr>
                <w:b w:val="0"/>
                <w:sz w:val="24"/>
                <w:szCs w:val="24"/>
              </w:rPr>
            </w:pPr>
            <w:r w:rsidRPr="00EA1CBB">
              <w:rPr>
                <w:b w:val="0"/>
                <w:sz w:val="24"/>
                <w:szCs w:val="24"/>
              </w:rPr>
              <w:t>Единица измерения</w:t>
            </w:r>
          </w:p>
        </w:tc>
        <w:tc>
          <w:tcPr>
            <w:tcW w:w="1563" w:type="pct"/>
            <w:vAlign w:val="center"/>
          </w:tcPr>
          <w:p w:rsidR="00A50D82" w:rsidRPr="00EA1CBB" w:rsidRDefault="00A50D82" w:rsidP="008E4F98">
            <w:pPr>
              <w:pStyle w:val="a4"/>
              <w:ind w:firstLine="0"/>
              <w:jc w:val="left"/>
              <w:rPr>
                <w:b w:val="0"/>
                <w:sz w:val="24"/>
                <w:szCs w:val="24"/>
              </w:rPr>
            </w:pPr>
            <w:r w:rsidRPr="00EA1CBB">
              <w:rPr>
                <w:b w:val="0"/>
                <w:sz w:val="24"/>
                <w:szCs w:val="24"/>
              </w:rPr>
              <w:t>Минимальный расчетный показатель обеспечения</w:t>
            </w:r>
          </w:p>
        </w:tc>
      </w:tr>
      <w:tr w:rsidR="00A50D82" w:rsidRPr="00EA1CBB" w:rsidTr="008E4F98">
        <w:trPr>
          <w:trHeight w:val="20"/>
        </w:trPr>
        <w:tc>
          <w:tcPr>
            <w:tcW w:w="2243" w:type="pct"/>
            <w:vAlign w:val="center"/>
          </w:tcPr>
          <w:p w:rsidR="00A50D82" w:rsidRPr="00EA1CBB" w:rsidRDefault="00A50D82" w:rsidP="008E4F98">
            <w:pPr>
              <w:pStyle w:val="a4"/>
              <w:ind w:firstLine="0"/>
              <w:rPr>
                <w:b w:val="0"/>
                <w:sz w:val="24"/>
                <w:szCs w:val="24"/>
              </w:rPr>
            </w:pPr>
            <w:r w:rsidRPr="00EA1CBB">
              <w:rPr>
                <w:b w:val="0"/>
                <w:sz w:val="24"/>
                <w:szCs w:val="24"/>
              </w:rPr>
              <w:t>1</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2</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3</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Предприятия общественного питания кафе, закусочные столовые рестораны</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Посадочное место</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28</w:t>
            </w:r>
          </w:p>
          <w:p w:rsidR="00A50D82" w:rsidRPr="00EA1CBB" w:rsidRDefault="00A50D82" w:rsidP="008E4F98">
            <w:pPr>
              <w:pStyle w:val="a4"/>
              <w:ind w:firstLine="0"/>
              <w:rPr>
                <w:b w:val="0"/>
                <w:sz w:val="24"/>
                <w:szCs w:val="24"/>
              </w:rPr>
            </w:pPr>
            <w:r w:rsidRPr="00EA1CBB">
              <w:rPr>
                <w:b w:val="0"/>
                <w:sz w:val="24"/>
                <w:szCs w:val="24"/>
              </w:rPr>
              <w:t>40</w:t>
            </w:r>
          </w:p>
          <w:p w:rsidR="00A50D82" w:rsidRPr="00EA1CBB" w:rsidRDefault="00A50D82" w:rsidP="008E4F98">
            <w:pPr>
              <w:pStyle w:val="a4"/>
              <w:ind w:firstLine="0"/>
              <w:rPr>
                <w:b w:val="0"/>
                <w:sz w:val="24"/>
                <w:szCs w:val="24"/>
              </w:rPr>
            </w:pPr>
            <w:r w:rsidRPr="00EA1CBB">
              <w:rPr>
                <w:b w:val="0"/>
                <w:sz w:val="24"/>
                <w:szCs w:val="24"/>
              </w:rPr>
              <w:t>12</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 xml:space="preserve">Очаги самостоятельного приготовления </w:t>
            </w:r>
            <w:r w:rsidRPr="00EA1CBB">
              <w:rPr>
                <w:b w:val="0"/>
                <w:sz w:val="24"/>
                <w:szCs w:val="24"/>
              </w:rPr>
              <w:lastRenderedPageBreak/>
              <w:t>пищи</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lastRenderedPageBreak/>
              <w:t>Штука</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5</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lastRenderedPageBreak/>
              <w:t>Магазины</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Рабочее место</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1-1,5</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Пункты проката инвентаря</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Рабочее место</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0,2</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Киноплощадки</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Зрительное место</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20</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Танцевальные площадки</w:t>
            </w:r>
          </w:p>
        </w:tc>
        <w:tc>
          <w:tcPr>
            <w:tcW w:w="1194" w:type="pct"/>
            <w:vAlign w:val="center"/>
          </w:tcPr>
          <w:p w:rsidR="00A50D82" w:rsidRPr="00EA1CBB" w:rsidRDefault="00A50D82" w:rsidP="008E4F98">
            <w:pPr>
              <w:pStyle w:val="a4"/>
              <w:ind w:firstLine="0"/>
              <w:rPr>
                <w:b w:val="0"/>
                <w:sz w:val="24"/>
                <w:szCs w:val="24"/>
              </w:rPr>
            </w:pPr>
            <w:r>
              <w:rPr>
                <w:b w:val="0"/>
                <w:sz w:val="24"/>
                <w:szCs w:val="24"/>
              </w:rPr>
              <w:t>К</w:t>
            </w:r>
            <w:r w:rsidRPr="00EA1CBB">
              <w:rPr>
                <w:b w:val="0"/>
                <w:sz w:val="24"/>
                <w:szCs w:val="24"/>
              </w:rPr>
              <w:t>в.</w:t>
            </w:r>
            <w:r>
              <w:rPr>
                <w:b w:val="0"/>
                <w:sz w:val="24"/>
                <w:szCs w:val="24"/>
              </w:rPr>
              <w:t xml:space="preserve"> </w:t>
            </w:r>
            <w:r w:rsidRPr="00EA1CBB">
              <w:rPr>
                <w:b w:val="0"/>
                <w:sz w:val="24"/>
                <w:szCs w:val="24"/>
              </w:rPr>
              <w:t>метров</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20-35</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Спортивные площадки и сооружения</w:t>
            </w:r>
          </w:p>
        </w:tc>
        <w:tc>
          <w:tcPr>
            <w:tcW w:w="1194" w:type="pct"/>
            <w:vAlign w:val="center"/>
          </w:tcPr>
          <w:p w:rsidR="00A50D82" w:rsidRPr="00EA1CBB" w:rsidRDefault="00A50D82" w:rsidP="008E4F98">
            <w:pPr>
              <w:pStyle w:val="a4"/>
              <w:ind w:firstLine="0"/>
              <w:rPr>
                <w:b w:val="0"/>
                <w:sz w:val="24"/>
                <w:szCs w:val="24"/>
              </w:rPr>
            </w:pPr>
            <w:r>
              <w:rPr>
                <w:b w:val="0"/>
                <w:sz w:val="24"/>
                <w:szCs w:val="24"/>
              </w:rPr>
              <w:t>К</w:t>
            </w:r>
            <w:r w:rsidRPr="00EA1CBB">
              <w:rPr>
                <w:b w:val="0"/>
                <w:sz w:val="24"/>
                <w:szCs w:val="24"/>
              </w:rPr>
              <w:t>в.</w:t>
            </w:r>
            <w:r>
              <w:rPr>
                <w:b w:val="0"/>
                <w:sz w:val="24"/>
                <w:szCs w:val="24"/>
              </w:rPr>
              <w:t xml:space="preserve"> </w:t>
            </w:r>
            <w:r w:rsidRPr="00EA1CBB">
              <w:rPr>
                <w:b w:val="0"/>
                <w:sz w:val="24"/>
                <w:szCs w:val="24"/>
              </w:rPr>
              <w:t>метров</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3800-4000</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Лодочные станции</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Лодка</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15</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Бассейн</w:t>
            </w:r>
          </w:p>
        </w:tc>
        <w:tc>
          <w:tcPr>
            <w:tcW w:w="1194" w:type="pct"/>
            <w:vAlign w:val="center"/>
          </w:tcPr>
          <w:p w:rsidR="00A50D82" w:rsidRPr="00EA1CBB" w:rsidRDefault="00A50D82" w:rsidP="008E4F98">
            <w:pPr>
              <w:pStyle w:val="a4"/>
              <w:ind w:firstLine="0"/>
              <w:rPr>
                <w:b w:val="0"/>
                <w:sz w:val="24"/>
                <w:szCs w:val="24"/>
              </w:rPr>
            </w:pPr>
            <w:r>
              <w:rPr>
                <w:b w:val="0"/>
                <w:sz w:val="24"/>
                <w:szCs w:val="24"/>
              </w:rPr>
              <w:t>К</w:t>
            </w:r>
            <w:r w:rsidRPr="00EA1CBB">
              <w:rPr>
                <w:b w:val="0"/>
                <w:sz w:val="24"/>
                <w:szCs w:val="24"/>
              </w:rPr>
              <w:t>в.</w:t>
            </w:r>
            <w:r>
              <w:rPr>
                <w:b w:val="0"/>
                <w:sz w:val="24"/>
                <w:szCs w:val="24"/>
              </w:rPr>
              <w:t xml:space="preserve"> </w:t>
            </w:r>
            <w:r w:rsidRPr="00EA1CBB">
              <w:rPr>
                <w:b w:val="0"/>
                <w:sz w:val="24"/>
                <w:szCs w:val="24"/>
              </w:rPr>
              <w:t>метров</w:t>
            </w:r>
            <w:r w:rsidRPr="00EA1CBB">
              <w:rPr>
                <w:b w:val="0"/>
                <w:sz w:val="24"/>
                <w:szCs w:val="24"/>
                <w:vertAlign w:val="superscript"/>
              </w:rPr>
              <w:t xml:space="preserve"> </w:t>
            </w:r>
            <w:r w:rsidRPr="00EA1CBB">
              <w:rPr>
                <w:b w:val="0"/>
                <w:sz w:val="24"/>
                <w:szCs w:val="24"/>
              </w:rPr>
              <w:t>водного зеркала</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250</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Pr>
                <w:b w:val="0"/>
                <w:sz w:val="24"/>
                <w:szCs w:val="24"/>
              </w:rPr>
              <w:t xml:space="preserve">Вело </w:t>
            </w:r>
            <w:r w:rsidRPr="00EA1CBB">
              <w:rPr>
                <w:b w:val="0"/>
                <w:sz w:val="24"/>
                <w:szCs w:val="24"/>
              </w:rPr>
              <w:t>и лыжные станции</w:t>
            </w:r>
          </w:p>
          <w:p w:rsidR="00A50D82" w:rsidRPr="00EA1CBB" w:rsidRDefault="00A50D82" w:rsidP="008E4F98">
            <w:pPr>
              <w:pStyle w:val="a4"/>
              <w:rPr>
                <w:b w:val="0"/>
                <w:sz w:val="24"/>
                <w:szCs w:val="24"/>
              </w:rPr>
            </w:pP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Место</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200</w:t>
            </w:r>
          </w:p>
          <w:p w:rsidR="00A50D82" w:rsidRPr="00EA1CBB" w:rsidRDefault="00A50D82" w:rsidP="008E4F98">
            <w:pPr>
              <w:pStyle w:val="a4"/>
              <w:rPr>
                <w:b w:val="0"/>
                <w:sz w:val="24"/>
                <w:szCs w:val="24"/>
              </w:rPr>
            </w:pPr>
          </w:p>
          <w:p w:rsidR="00A50D82" w:rsidRPr="00EA1CBB" w:rsidRDefault="00A50D82" w:rsidP="008E4F98">
            <w:pPr>
              <w:pStyle w:val="a4"/>
              <w:rPr>
                <w:b w:val="0"/>
                <w:sz w:val="24"/>
                <w:szCs w:val="24"/>
              </w:rPr>
            </w:pP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Пляжи общего пользования пляж акватория</w:t>
            </w:r>
          </w:p>
        </w:tc>
        <w:tc>
          <w:tcPr>
            <w:tcW w:w="1194" w:type="pct"/>
            <w:vAlign w:val="center"/>
          </w:tcPr>
          <w:p w:rsidR="00A50D82" w:rsidRPr="00EA1CBB" w:rsidRDefault="00A50D82" w:rsidP="008E4F98">
            <w:pPr>
              <w:pStyle w:val="a4"/>
              <w:ind w:firstLine="0"/>
              <w:rPr>
                <w:b w:val="0"/>
                <w:sz w:val="24"/>
                <w:szCs w:val="24"/>
              </w:rPr>
            </w:pPr>
            <w:r>
              <w:rPr>
                <w:b w:val="0"/>
                <w:sz w:val="24"/>
                <w:szCs w:val="24"/>
              </w:rPr>
              <w:t>Г</w:t>
            </w:r>
            <w:r w:rsidRPr="00EA1CBB">
              <w:rPr>
                <w:b w:val="0"/>
                <w:sz w:val="24"/>
                <w:szCs w:val="24"/>
              </w:rPr>
              <w:t>ектаров</w:t>
            </w:r>
          </w:p>
          <w:p w:rsidR="00A50D82" w:rsidRPr="00EA1CBB" w:rsidRDefault="00A50D82" w:rsidP="008E4F98">
            <w:pPr>
              <w:pStyle w:val="a4"/>
              <w:ind w:firstLine="0"/>
              <w:rPr>
                <w:b w:val="0"/>
                <w:sz w:val="24"/>
                <w:szCs w:val="24"/>
              </w:rPr>
            </w:pPr>
            <w:r>
              <w:rPr>
                <w:b w:val="0"/>
                <w:sz w:val="24"/>
                <w:szCs w:val="24"/>
              </w:rPr>
              <w:t>Г</w:t>
            </w:r>
            <w:r w:rsidRPr="00EA1CBB">
              <w:rPr>
                <w:b w:val="0"/>
                <w:sz w:val="24"/>
                <w:szCs w:val="24"/>
              </w:rPr>
              <w:t>ектаров</w:t>
            </w:r>
          </w:p>
        </w:tc>
        <w:tc>
          <w:tcPr>
            <w:tcW w:w="1563" w:type="pct"/>
            <w:vAlign w:val="center"/>
          </w:tcPr>
          <w:p w:rsidR="00A50D82" w:rsidRPr="00EA1CBB" w:rsidRDefault="00A50D82" w:rsidP="008E4F98">
            <w:pPr>
              <w:pStyle w:val="a4"/>
              <w:rPr>
                <w:b w:val="0"/>
                <w:sz w:val="24"/>
                <w:szCs w:val="24"/>
              </w:rPr>
            </w:pPr>
          </w:p>
          <w:p w:rsidR="00A50D82" w:rsidRPr="00EA1CBB" w:rsidRDefault="00A50D82" w:rsidP="008E4F98">
            <w:pPr>
              <w:pStyle w:val="a4"/>
              <w:ind w:firstLine="0"/>
              <w:rPr>
                <w:b w:val="0"/>
                <w:sz w:val="24"/>
                <w:szCs w:val="24"/>
              </w:rPr>
            </w:pPr>
            <w:r w:rsidRPr="00EA1CBB">
              <w:rPr>
                <w:b w:val="0"/>
                <w:sz w:val="24"/>
                <w:szCs w:val="24"/>
              </w:rPr>
              <w:t>0,8-1</w:t>
            </w:r>
          </w:p>
          <w:p w:rsidR="00A50D82" w:rsidRPr="00EA1CBB" w:rsidRDefault="00A50D82" w:rsidP="008E4F98">
            <w:pPr>
              <w:pStyle w:val="a4"/>
              <w:ind w:firstLine="0"/>
              <w:rPr>
                <w:b w:val="0"/>
                <w:sz w:val="24"/>
                <w:szCs w:val="24"/>
              </w:rPr>
            </w:pPr>
            <w:r w:rsidRPr="00EA1CBB">
              <w:rPr>
                <w:b w:val="0"/>
                <w:sz w:val="24"/>
                <w:szCs w:val="24"/>
              </w:rPr>
              <w:t>1-2</w:t>
            </w:r>
          </w:p>
        </w:tc>
      </w:tr>
      <w:tr w:rsidR="00A50D82" w:rsidRPr="00EA1CBB" w:rsidTr="008E4F98">
        <w:trPr>
          <w:trHeight w:val="7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Площадки для выгула собак</w:t>
            </w:r>
          </w:p>
        </w:tc>
        <w:tc>
          <w:tcPr>
            <w:tcW w:w="1194" w:type="pct"/>
            <w:vAlign w:val="center"/>
          </w:tcPr>
          <w:p w:rsidR="00A50D82" w:rsidRPr="00EA1CBB" w:rsidRDefault="00A50D82" w:rsidP="008E4F98">
            <w:pPr>
              <w:pStyle w:val="a4"/>
              <w:ind w:firstLine="0"/>
              <w:rPr>
                <w:b w:val="0"/>
                <w:sz w:val="24"/>
                <w:szCs w:val="24"/>
              </w:rPr>
            </w:pPr>
            <w:r>
              <w:rPr>
                <w:b w:val="0"/>
                <w:sz w:val="24"/>
                <w:szCs w:val="24"/>
              </w:rPr>
              <w:t>К</w:t>
            </w:r>
            <w:r w:rsidRPr="00EA1CBB">
              <w:rPr>
                <w:b w:val="0"/>
                <w:sz w:val="24"/>
                <w:szCs w:val="24"/>
              </w:rPr>
              <w:t>в.</w:t>
            </w:r>
            <w:r>
              <w:rPr>
                <w:b w:val="0"/>
                <w:sz w:val="24"/>
                <w:szCs w:val="24"/>
              </w:rPr>
              <w:t xml:space="preserve"> </w:t>
            </w:r>
            <w:r w:rsidRPr="00EA1CBB">
              <w:rPr>
                <w:b w:val="0"/>
                <w:sz w:val="24"/>
                <w:szCs w:val="24"/>
              </w:rPr>
              <w:t>метров</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100-400</w:t>
            </w:r>
          </w:p>
        </w:tc>
      </w:tr>
      <w:tr w:rsidR="00A50D82" w:rsidRPr="00EA1CBB" w:rsidTr="008E4F98">
        <w:trPr>
          <w:trHeight w:val="20"/>
        </w:trPr>
        <w:tc>
          <w:tcPr>
            <w:tcW w:w="2243" w:type="pct"/>
            <w:vAlign w:val="center"/>
          </w:tcPr>
          <w:p w:rsidR="00A50D82" w:rsidRPr="00EA1CBB" w:rsidRDefault="00A50D82" w:rsidP="008E4F98">
            <w:pPr>
              <w:pStyle w:val="a4"/>
              <w:ind w:firstLine="0"/>
              <w:jc w:val="left"/>
              <w:rPr>
                <w:b w:val="0"/>
                <w:sz w:val="24"/>
                <w:szCs w:val="24"/>
              </w:rPr>
            </w:pPr>
            <w:r w:rsidRPr="00EA1CBB">
              <w:rPr>
                <w:b w:val="0"/>
                <w:sz w:val="24"/>
                <w:szCs w:val="24"/>
              </w:rPr>
              <w:t>Общественные туалеты</w:t>
            </w:r>
          </w:p>
        </w:tc>
        <w:tc>
          <w:tcPr>
            <w:tcW w:w="1194" w:type="pct"/>
            <w:vAlign w:val="center"/>
          </w:tcPr>
          <w:p w:rsidR="00A50D82" w:rsidRPr="00EA1CBB" w:rsidRDefault="00A50D82" w:rsidP="008E4F98">
            <w:pPr>
              <w:pStyle w:val="a4"/>
              <w:ind w:firstLine="0"/>
              <w:rPr>
                <w:b w:val="0"/>
                <w:sz w:val="24"/>
                <w:szCs w:val="24"/>
              </w:rPr>
            </w:pPr>
            <w:r w:rsidRPr="00EA1CBB">
              <w:rPr>
                <w:b w:val="0"/>
                <w:sz w:val="24"/>
                <w:szCs w:val="24"/>
              </w:rPr>
              <w:t>Штука</w:t>
            </w:r>
          </w:p>
        </w:tc>
        <w:tc>
          <w:tcPr>
            <w:tcW w:w="1563" w:type="pct"/>
            <w:vAlign w:val="center"/>
          </w:tcPr>
          <w:p w:rsidR="00A50D82" w:rsidRPr="00EA1CBB" w:rsidRDefault="00A50D82" w:rsidP="008E4F98">
            <w:pPr>
              <w:pStyle w:val="a4"/>
              <w:ind w:firstLine="0"/>
              <w:rPr>
                <w:b w:val="0"/>
                <w:sz w:val="24"/>
                <w:szCs w:val="24"/>
              </w:rPr>
            </w:pPr>
            <w:r w:rsidRPr="00EA1CBB">
              <w:rPr>
                <w:b w:val="0"/>
                <w:sz w:val="24"/>
                <w:szCs w:val="24"/>
              </w:rPr>
              <w:t>5</w:t>
            </w:r>
          </w:p>
        </w:tc>
      </w:tr>
    </w:tbl>
    <w:p w:rsidR="00A50D82" w:rsidRPr="00EA1CBB" w:rsidRDefault="00A50D82" w:rsidP="00A50D82">
      <w:pPr>
        <w:ind w:firstLine="720"/>
        <w:jc w:val="both"/>
        <w:rPr>
          <w:rFonts w:ascii="Times New Roman" w:hAnsi="Times New Roman" w:cs="Times New Roman"/>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4"/>
        <w:numPr>
          <w:ilvl w:val="0"/>
          <w:numId w:val="0"/>
        </w:numPr>
        <w:shd w:val="clear" w:color="auto" w:fill="FFFFFF"/>
        <w:spacing w:before="0" w:after="0"/>
        <w:ind w:left="720"/>
        <w:jc w:val="center"/>
        <w:rPr>
          <w:b w:val="0"/>
          <w:color w:val="000000"/>
        </w:rPr>
      </w:pPr>
      <w:r w:rsidRPr="00EA1CBB">
        <w:rPr>
          <w:b w:val="0"/>
        </w:rPr>
        <w:t xml:space="preserve">VI. Расчетные показатели в сфере </w:t>
      </w:r>
      <w:r w:rsidRPr="00EA1CBB">
        <w:rPr>
          <w:b w:val="0"/>
          <w:color w:val="000000"/>
        </w:rPr>
        <w:t>в сфере транспортного обслуживания</w:t>
      </w:r>
    </w:p>
    <w:p w:rsidR="00A50D82" w:rsidRPr="00EA1CBB" w:rsidRDefault="00A50D82" w:rsidP="00A50D82"/>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tabs>
          <w:tab w:val="left" w:pos="1500"/>
          <w:tab w:val="left" w:pos="1600"/>
          <w:tab w:val="num" w:pos="2120"/>
        </w:tabs>
        <w:ind w:firstLine="709"/>
        <w:jc w:val="both"/>
        <w:rPr>
          <w:rFonts w:ascii="Times New Roman" w:hAnsi="Times New Roman" w:cs="Times New Roman"/>
          <w:sz w:val="28"/>
          <w:szCs w:val="28"/>
        </w:rPr>
      </w:pPr>
      <w:r w:rsidRPr="00EA1CBB">
        <w:rPr>
          <w:rFonts w:ascii="Times New Roman" w:hAnsi="Times New Roman" w:cs="Times New Roman"/>
          <w:sz w:val="28"/>
          <w:szCs w:val="28"/>
        </w:rPr>
        <w:t>70. Сооружения и коммуникации транспортной инфраструктуры могут располагаться в составе всех территориальных зон.</w:t>
      </w:r>
    </w:p>
    <w:p w:rsidR="00A50D82" w:rsidRPr="00EA1CBB" w:rsidRDefault="00A50D82" w:rsidP="00A50D82">
      <w:pPr>
        <w:tabs>
          <w:tab w:val="left" w:pos="1500"/>
          <w:tab w:val="left" w:pos="1600"/>
          <w:tab w:val="num" w:pos="1800"/>
        </w:tabs>
        <w:ind w:firstLine="709"/>
        <w:jc w:val="both"/>
        <w:rPr>
          <w:rFonts w:ascii="Times New Roman" w:hAnsi="Times New Roman" w:cs="Times New Roman"/>
          <w:sz w:val="28"/>
          <w:szCs w:val="28"/>
        </w:rPr>
      </w:pPr>
      <w:r w:rsidRPr="00EA1CBB">
        <w:rPr>
          <w:rFonts w:ascii="Times New Roman" w:hAnsi="Times New Roman" w:cs="Times New Roman"/>
          <w:sz w:val="28"/>
          <w:szCs w:val="28"/>
        </w:rPr>
        <w:t>71. В целях устойчивого развития</w:t>
      </w:r>
      <w:r>
        <w:rPr>
          <w:rFonts w:ascii="Times New Roman" w:hAnsi="Times New Roman" w:cs="Times New Roman"/>
          <w:sz w:val="28"/>
          <w:szCs w:val="28"/>
        </w:rPr>
        <w:t xml:space="preserve"> муниципального образования «Каракульское сельское поселение» Октябрьского муниципального района</w:t>
      </w:r>
      <w:r w:rsidRPr="00EA1CBB">
        <w:rPr>
          <w:rFonts w:ascii="Times New Roman" w:hAnsi="Times New Roman" w:cs="Times New Roman"/>
          <w:sz w:val="28"/>
          <w:szCs w:val="28"/>
        </w:rPr>
        <w:t>,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50D82" w:rsidRPr="00EA1CBB" w:rsidRDefault="00A50D82" w:rsidP="00A50D82">
      <w:pPr>
        <w:tabs>
          <w:tab w:val="num" w:pos="1320"/>
          <w:tab w:val="left" w:pos="1500"/>
          <w:tab w:val="left" w:pos="1600"/>
        </w:tabs>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При разработке генеральных планов </w:t>
      </w:r>
      <w:r>
        <w:rPr>
          <w:rFonts w:ascii="Times New Roman" w:hAnsi="Times New Roman" w:cs="Times New Roman"/>
          <w:sz w:val="28"/>
          <w:szCs w:val="28"/>
        </w:rPr>
        <w:t xml:space="preserve">сельских </w:t>
      </w:r>
      <w:r w:rsidRPr="00EA1CBB">
        <w:rPr>
          <w:rFonts w:ascii="Times New Roman" w:hAnsi="Times New Roman" w:cs="Times New Roman"/>
          <w:sz w:val="28"/>
          <w:szCs w:val="28"/>
        </w:rPr>
        <w:t>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w:t>
      </w:r>
      <w:r>
        <w:rPr>
          <w:rFonts w:ascii="Times New Roman" w:hAnsi="Times New Roman" w:cs="Times New Roman"/>
          <w:sz w:val="28"/>
          <w:szCs w:val="28"/>
        </w:rPr>
        <w:t xml:space="preserve"> особенности </w:t>
      </w:r>
      <w:r w:rsidRPr="00EA1CBB">
        <w:rPr>
          <w:rFonts w:ascii="Times New Roman" w:hAnsi="Times New Roman" w:cs="Times New Roman"/>
          <w:sz w:val="28"/>
          <w:szCs w:val="28"/>
        </w:rPr>
        <w:t xml:space="preserve"> поселений как объектов проектирования.</w:t>
      </w:r>
    </w:p>
    <w:p w:rsidR="00A50D82" w:rsidRPr="00EA1CBB" w:rsidRDefault="00A50D82" w:rsidP="00A50D82">
      <w:pPr>
        <w:tabs>
          <w:tab w:val="left" w:pos="1500"/>
          <w:tab w:val="left" w:pos="1600"/>
          <w:tab w:val="num" w:pos="2120"/>
        </w:tabs>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Проектирование нового строительства и реконструкции объектов </w:t>
      </w:r>
      <w:r w:rsidRPr="00EA1CBB">
        <w:rPr>
          <w:rFonts w:ascii="Times New Roman" w:hAnsi="Times New Roman" w:cs="Times New Roman"/>
          <w:spacing w:val="-4"/>
          <w:sz w:val="28"/>
          <w:szCs w:val="28"/>
        </w:rPr>
        <w:t>транспортной инфраструктуры должно сопровождаться экологическим обоснованием,</w:t>
      </w:r>
      <w:r w:rsidRPr="00EA1CBB">
        <w:rPr>
          <w:rFonts w:ascii="Times New Roman" w:hAnsi="Times New Roman" w:cs="Times New Roman"/>
          <w:sz w:val="28"/>
          <w:szCs w:val="28"/>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50D82" w:rsidRPr="00EA1CBB" w:rsidRDefault="00A50D82" w:rsidP="00A50D82">
      <w:pPr>
        <w:widowControl/>
        <w:autoSpaceDE w:val="0"/>
        <w:autoSpaceDN w:val="0"/>
        <w:adjustRightInd w:val="0"/>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72.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w:t>
      </w:r>
      <w:r w:rsidRPr="00EA1CBB">
        <w:rPr>
          <w:rFonts w:ascii="Times New Roman" w:hAnsi="Times New Roman" w:cs="Times New Roman"/>
          <w:sz w:val="28"/>
          <w:szCs w:val="28"/>
        </w:rPr>
        <w:lastRenderedPageBreak/>
        <w:t>пунктом 2 «СП 34.13330.2012. Свод правил. Автомобильные дороги. Актуализированная редакция СНиП 2.05.02-85*»</w:t>
      </w:r>
    </w:p>
    <w:p w:rsidR="00A50D82" w:rsidRPr="00EA1CBB" w:rsidRDefault="00A50D82" w:rsidP="00A50D82">
      <w:pPr>
        <w:tabs>
          <w:tab w:val="left" w:pos="1500"/>
          <w:tab w:val="left" w:pos="1600"/>
          <w:tab w:val="num" w:pos="1800"/>
          <w:tab w:val="num" w:pos="2220"/>
        </w:tabs>
        <w:ind w:firstLine="720"/>
        <w:jc w:val="both"/>
        <w:rPr>
          <w:rFonts w:ascii="Times New Roman" w:hAnsi="Times New Roman" w:cs="Times New Roman"/>
          <w:sz w:val="28"/>
          <w:szCs w:val="28"/>
        </w:rPr>
      </w:pPr>
      <w:r w:rsidRPr="00EA1CBB">
        <w:rPr>
          <w:rFonts w:ascii="Times New Roman" w:hAnsi="Times New Roman" w:cs="Times New Roman"/>
          <w:sz w:val="28"/>
          <w:szCs w:val="28"/>
        </w:rPr>
        <w:t>73. Конструкция дорожного покрытия должна обеспечивать установленную скорость движения транспорта в соответствии с категорией дороги.</w:t>
      </w:r>
    </w:p>
    <w:p w:rsidR="00A50D82" w:rsidRPr="00EA1CBB" w:rsidRDefault="00A50D82" w:rsidP="00A50D82">
      <w:pPr>
        <w:tabs>
          <w:tab w:val="left" w:pos="1500"/>
          <w:tab w:val="left" w:pos="1600"/>
          <w:tab w:val="num" w:pos="1800"/>
          <w:tab w:val="num" w:pos="2220"/>
        </w:tabs>
        <w:ind w:firstLine="720"/>
        <w:jc w:val="both"/>
        <w:rPr>
          <w:rFonts w:ascii="Times New Roman" w:hAnsi="Times New Roman" w:cs="Times New Roman"/>
          <w:sz w:val="28"/>
          <w:szCs w:val="28"/>
        </w:rPr>
      </w:pPr>
      <w:r w:rsidRPr="00EA1CBB">
        <w:rPr>
          <w:rFonts w:ascii="Times New Roman" w:hAnsi="Times New Roman" w:cs="Times New Roman"/>
          <w:sz w:val="28"/>
          <w:szCs w:val="28"/>
        </w:rPr>
        <w:t>74. В центральной части крупных поселений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540"/>
        <w:jc w:val="center"/>
        <w:rPr>
          <w:rStyle w:val="apple-converted-space"/>
          <w:color w:val="000000"/>
          <w:sz w:val="28"/>
          <w:szCs w:val="28"/>
          <w:shd w:val="clear" w:color="auto" w:fill="FFFFFF"/>
        </w:rPr>
      </w:pPr>
      <w:r w:rsidRPr="00EA1CBB">
        <w:rPr>
          <w:rFonts w:ascii="Times New Roman" w:hAnsi="Times New Roman" w:cs="Times New Roman"/>
          <w:color w:val="000000"/>
          <w:sz w:val="28"/>
          <w:szCs w:val="28"/>
          <w:shd w:val="clear" w:color="auto" w:fill="FFFFFF"/>
        </w:rPr>
        <w:t>Плотность сети линий общественного транспорта</w:t>
      </w:r>
      <w:r w:rsidRPr="00EA1CBB">
        <w:rPr>
          <w:rStyle w:val="apple-converted-space"/>
          <w:color w:val="000000"/>
          <w:sz w:val="28"/>
          <w:szCs w:val="28"/>
          <w:shd w:val="clear" w:color="auto" w:fill="FFFFFF"/>
        </w:rPr>
        <w:t> </w:t>
      </w:r>
    </w:p>
    <w:p w:rsidR="00A50D82" w:rsidRPr="00EA1CBB" w:rsidRDefault="00A50D82" w:rsidP="00A50D82">
      <w:pPr>
        <w:widowControl/>
        <w:autoSpaceDE w:val="0"/>
        <w:autoSpaceDN w:val="0"/>
        <w:adjustRightInd w:val="0"/>
        <w:ind w:firstLine="540"/>
        <w:jc w:val="center"/>
        <w:rPr>
          <w:rStyle w:val="apple-converted-space"/>
          <w:color w:val="000000"/>
          <w:sz w:val="28"/>
          <w:szCs w:val="28"/>
          <w:shd w:val="clear" w:color="auto" w:fill="FFFFFF"/>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 xml:space="preserve">75. </w:t>
      </w:r>
      <w:r w:rsidRPr="00EA1CBB">
        <w:rPr>
          <w:rFonts w:ascii="Times New Roman" w:hAnsi="Times New Roman" w:cs="Times New Roman"/>
          <w:sz w:val="28"/>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A50D82" w:rsidRPr="002C4EC1" w:rsidRDefault="00A50D82" w:rsidP="00A50D82">
      <w:pPr>
        <w:autoSpaceDE w:val="0"/>
        <w:autoSpaceDN w:val="0"/>
        <w:adjustRightInd w:val="0"/>
        <w:ind w:firstLine="709"/>
        <w:jc w:val="both"/>
        <w:rPr>
          <w:rFonts w:ascii="Times New Roman" w:hAnsi="Times New Roman" w:cs="Times New Roman"/>
          <w:sz w:val="28"/>
          <w:szCs w:val="28"/>
        </w:rPr>
      </w:pPr>
    </w:p>
    <w:p w:rsidR="00A50D82" w:rsidRPr="00EA1CBB" w:rsidRDefault="00A50D82" w:rsidP="00A50D82">
      <w:pPr>
        <w:autoSpaceDE w:val="0"/>
        <w:autoSpaceDN w:val="0"/>
        <w:adjustRightInd w:val="0"/>
        <w:ind w:firstLine="709"/>
        <w:jc w:val="center"/>
        <w:rPr>
          <w:rFonts w:ascii="Times New Roman" w:hAnsi="Times New Roman" w:cs="Times New Roman"/>
          <w:sz w:val="28"/>
          <w:szCs w:val="28"/>
        </w:rPr>
      </w:pPr>
      <w:r w:rsidRPr="00EA1CBB">
        <w:rPr>
          <w:rFonts w:ascii="Times New Roman" w:hAnsi="Times New Roman" w:cs="Times New Roman"/>
          <w:color w:val="000000"/>
          <w:sz w:val="28"/>
          <w:szCs w:val="28"/>
        </w:rPr>
        <w:t xml:space="preserve">Дальность пешеходных подходов к ближайшим остановкам общественного пассажирского транспорта </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76.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етров"/>
        </w:smartTagPr>
        <w:r w:rsidRPr="00EA1CBB">
          <w:rPr>
            <w:rFonts w:ascii="Times New Roman" w:hAnsi="Times New Roman" w:cs="Times New Roman"/>
            <w:sz w:val="28"/>
            <w:szCs w:val="28"/>
          </w:rPr>
          <w:t>500 метров</w:t>
        </w:r>
      </w:smartTag>
      <w:r w:rsidRPr="00EA1CBB">
        <w:rPr>
          <w:rFonts w:ascii="Times New Roman" w:hAnsi="Times New Roman" w:cs="Times New Roman"/>
          <w:sz w:val="28"/>
          <w:szCs w:val="28"/>
        </w:rPr>
        <w:t xml:space="preserve">; указанное расстояние следует уменьшать в климатических подрайонах IА, IБ, IГ и IIА до </w:t>
      </w:r>
      <w:smartTag w:uri="urn:schemas-microsoft-com:office:smarttags" w:element="metricconverter">
        <w:smartTagPr>
          <w:attr w:name="ProductID" w:val="300 метров"/>
        </w:smartTagPr>
        <w:r w:rsidRPr="00EA1CBB">
          <w:rPr>
            <w:rFonts w:ascii="Times New Roman" w:hAnsi="Times New Roman" w:cs="Times New Roman"/>
            <w:sz w:val="28"/>
            <w:szCs w:val="28"/>
          </w:rPr>
          <w:t>300 метров</w:t>
        </w:r>
      </w:smartTag>
      <w:r w:rsidRPr="00EA1CBB">
        <w:rPr>
          <w:rFonts w:ascii="Times New Roman" w:hAnsi="Times New Roman" w:cs="Times New Roman"/>
          <w:sz w:val="28"/>
          <w:szCs w:val="28"/>
        </w:rPr>
        <w:t xml:space="preserve">, а в климатическом подрайоне IД и IV климатическом районе – до </w:t>
      </w:r>
      <w:smartTag w:uri="urn:schemas-microsoft-com:office:smarttags" w:element="metricconverter">
        <w:smartTagPr>
          <w:attr w:name="ProductID" w:val="400 метров"/>
        </w:smartTagPr>
        <w:r w:rsidRPr="00EA1CBB">
          <w:rPr>
            <w:rFonts w:ascii="Times New Roman" w:hAnsi="Times New Roman" w:cs="Times New Roman"/>
            <w:sz w:val="28"/>
            <w:szCs w:val="28"/>
          </w:rPr>
          <w:t>400 метров</w:t>
        </w:r>
      </w:smartTag>
      <w:r w:rsidRPr="00EA1CBB">
        <w:rPr>
          <w:rFonts w:ascii="Times New Roman" w:hAnsi="Times New Roman" w:cs="Times New Roman"/>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sidRPr="00EA1CBB">
          <w:rPr>
            <w:rFonts w:ascii="Times New Roman" w:hAnsi="Times New Roman" w:cs="Times New Roman"/>
            <w:sz w:val="28"/>
            <w:szCs w:val="28"/>
          </w:rPr>
          <w:t>250 метров</w:t>
        </w:r>
      </w:smartTag>
      <w:r w:rsidRPr="00EA1CBB">
        <w:rPr>
          <w:rFonts w:ascii="Times New Roman" w:hAnsi="Times New Roman" w:cs="Times New Roman"/>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етров"/>
        </w:smartTagPr>
        <w:r w:rsidRPr="00EA1CBB">
          <w:rPr>
            <w:rFonts w:ascii="Times New Roman" w:hAnsi="Times New Roman" w:cs="Times New Roman"/>
            <w:sz w:val="28"/>
            <w:szCs w:val="28"/>
          </w:rPr>
          <w:t>400 метров</w:t>
        </w:r>
      </w:smartTag>
      <w:r w:rsidRPr="00EA1CBB">
        <w:rPr>
          <w:rFonts w:ascii="Times New Roman" w:hAnsi="Times New Roman" w:cs="Times New Roman"/>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rsidRPr="00EA1CBB">
          <w:rPr>
            <w:rFonts w:ascii="Times New Roman" w:hAnsi="Times New Roman" w:cs="Times New Roman"/>
            <w:sz w:val="28"/>
            <w:szCs w:val="28"/>
          </w:rPr>
          <w:t>800 метров</w:t>
        </w:r>
      </w:smartTag>
      <w:r w:rsidRPr="00EA1CBB">
        <w:rPr>
          <w:rFonts w:ascii="Times New Roman" w:hAnsi="Times New Roman" w:cs="Times New Roman"/>
          <w:sz w:val="28"/>
          <w:szCs w:val="28"/>
        </w:rPr>
        <w:t xml:space="preserve"> от главного входа.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етров"/>
        </w:smartTagPr>
        <w:r w:rsidRPr="00EA1CBB">
          <w:rPr>
            <w:rFonts w:ascii="Times New Roman" w:hAnsi="Times New Roman" w:cs="Times New Roman"/>
            <w:sz w:val="28"/>
            <w:szCs w:val="28"/>
          </w:rPr>
          <w:t>50 метров</w:t>
        </w:r>
      </w:smartTag>
      <w:r w:rsidRPr="00EA1CBB">
        <w:rPr>
          <w:rFonts w:ascii="Times New Roman" w:hAnsi="Times New Roman" w:cs="Times New Roman"/>
          <w:sz w:val="28"/>
          <w:szCs w:val="28"/>
        </w:rPr>
        <w:t xml:space="preserve"> на каждые </w:t>
      </w:r>
      <w:smartTag w:uri="urn:schemas-microsoft-com:office:smarttags" w:element="metricconverter">
        <w:smartTagPr>
          <w:attr w:name="ProductID" w:val="10 метров"/>
        </w:smartTagPr>
        <w:r w:rsidRPr="00EA1CBB">
          <w:rPr>
            <w:rFonts w:ascii="Times New Roman" w:hAnsi="Times New Roman" w:cs="Times New Roman"/>
            <w:sz w:val="28"/>
            <w:szCs w:val="28"/>
          </w:rPr>
          <w:t>10 метров</w:t>
        </w:r>
      </w:smartTag>
      <w:r w:rsidRPr="00EA1CBB">
        <w:rPr>
          <w:rFonts w:ascii="Times New Roman" w:hAnsi="Times New Roman" w:cs="Times New Roman"/>
          <w:sz w:val="28"/>
          <w:szCs w:val="28"/>
        </w:rPr>
        <w:t xml:space="preserve"> преодолеваемого перепада рельефа.</w:t>
      </w:r>
    </w:p>
    <w:p w:rsidR="00A50D82" w:rsidRPr="00EA1CBB" w:rsidRDefault="00A50D82" w:rsidP="00A50D82">
      <w:pPr>
        <w:autoSpaceDE w:val="0"/>
        <w:autoSpaceDN w:val="0"/>
        <w:adjustRightInd w:val="0"/>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w:t>
      </w:r>
      <w:smartTag w:uri="urn:schemas-microsoft-com:office:smarttags" w:element="metricconverter">
        <w:smartTagPr>
          <w:attr w:name="ProductID" w:val="600 метров"/>
        </w:smartTagPr>
        <w:r w:rsidRPr="00EA1CBB">
          <w:rPr>
            <w:rFonts w:ascii="Times New Roman" w:hAnsi="Times New Roman" w:cs="Times New Roman"/>
            <w:sz w:val="28"/>
            <w:szCs w:val="28"/>
          </w:rPr>
          <w:t>600 метров</w:t>
        </w:r>
      </w:smartTag>
      <w:r w:rsidRPr="00EA1CBB">
        <w:rPr>
          <w:rFonts w:ascii="Times New Roman" w:hAnsi="Times New Roman" w:cs="Times New Roman"/>
          <w:sz w:val="28"/>
          <w:szCs w:val="28"/>
        </w:rPr>
        <w:t xml:space="preserve">, в малых и средних – до </w:t>
      </w:r>
      <w:smartTag w:uri="urn:schemas-microsoft-com:office:smarttags" w:element="metricconverter">
        <w:smartTagPr>
          <w:attr w:name="ProductID" w:val="800 метров"/>
        </w:smartTagPr>
        <w:r w:rsidRPr="00EA1CBB">
          <w:rPr>
            <w:rFonts w:ascii="Times New Roman" w:hAnsi="Times New Roman" w:cs="Times New Roman"/>
            <w:sz w:val="28"/>
            <w:szCs w:val="28"/>
          </w:rPr>
          <w:t>800 метров</w:t>
        </w:r>
      </w:smartTag>
      <w:r w:rsidRPr="00EA1CBB">
        <w:rPr>
          <w:rFonts w:ascii="Times New Roman" w:hAnsi="Times New Roman" w:cs="Times New Roman"/>
          <w:sz w:val="28"/>
          <w:szCs w:val="28"/>
        </w:rPr>
        <w:t>.</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Расстояния между остановочными пунктами на линиях общественного пассажирского транспорта</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 xml:space="preserve">77. </w:t>
      </w:r>
      <w:r w:rsidRPr="00EA1CBB">
        <w:rPr>
          <w:rFonts w:ascii="Times New Roman" w:hAnsi="Times New Roman" w:cs="Times New Roman"/>
          <w:sz w:val="28"/>
          <w:szCs w:val="28"/>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метров: для автобусов, троллейбусов и трамваев - 400 - 600, </w:t>
      </w:r>
      <w:r w:rsidRPr="00EA1CBB">
        <w:rPr>
          <w:rFonts w:ascii="Times New Roman" w:hAnsi="Times New Roman" w:cs="Times New Roman"/>
          <w:sz w:val="28"/>
          <w:szCs w:val="28"/>
        </w:rPr>
        <w:lastRenderedPageBreak/>
        <w:t>экспресс</w:t>
      </w:r>
      <w:r>
        <w:rPr>
          <w:rFonts w:ascii="Times New Roman" w:hAnsi="Times New Roman" w:cs="Times New Roman"/>
          <w:sz w:val="28"/>
          <w:szCs w:val="28"/>
        </w:rPr>
        <w:t xml:space="preserve"> </w:t>
      </w:r>
      <w:r w:rsidRPr="00EA1CBB">
        <w:rPr>
          <w:rFonts w:ascii="Times New Roman" w:hAnsi="Times New Roman" w:cs="Times New Roman"/>
          <w:sz w:val="28"/>
          <w:szCs w:val="28"/>
        </w:rPr>
        <w:t>-</w:t>
      </w:r>
      <w:r>
        <w:rPr>
          <w:rFonts w:ascii="Times New Roman" w:hAnsi="Times New Roman" w:cs="Times New Roman"/>
          <w:sz w:val="28"/>
          <w:szCs w:val="28"/>
        </w:rPr>
        <w:t xml:space="preserve"> </w:t>
      </w:r>
      <w:r w:rsidRPr="00EA1CBB">
        <w:rPr>
          <w:rFonts w:ascii="Times New Roman" w:hAnsi="Times New Roman" w:cs="Times New Roman"/>
          <w:sz w:val="28"/>
          <w:szCs w:val="28"/>
        </w:rPr>
        <w:t>автобусов - 800 - 1200, метрополитена - 1000 - 2000, электрифицированных железных дорог - 1500 - 2000.</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транспортной и пешеходной доступности объектов социального назначения</w:t>
      </w: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78.</w:t>
      </w:r>
      <w:r w:rsidRPr="00EA1CBB">
        <w:rPr>
          <w:rFonts w:ascii="Times New Roman" w:hAnsi="Times New Roman" w:cs="Times New Roman"/>
          <w:sz w:val="28"/>
          <w:szCs w:val="28"/>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15.</w:t>
      </w:r>
      <w:bookmarkStart w:id="9" w:name="Par1082"/>
      <w:bookmarkEnd w:id="9"/>
    </w:p>
    <w:p w:rsidR="00A50D82" w:rsidRPr="00EA1CBB" w:rsidRDefault="00A50D82" w:rsidP="00A50D82">
      <w:pPr>
        <w:autoSpaceDE w:val="0"/>
        <w:autoSpaceDN w:val="0"/>
        <w:adjustRightInd w:val="0"/>
        <w:ind w:firstLine="709"/>
        <w:jc w:val="both"/>
        <w:rPr>
          <w:rFonts w:ascii="Times New Roman" w:hAnsi="Times New Roman" w:cs="Times New Roman"/>
          <w:sz w:val="24"/>
          <w:szCs w:val="24"/>
        </w:rPr>
      </w:pPr>
    </w:p>
    <w:p w:rsidR="00A50D82" w:rsidRPr="00EA1CBB" w:rsidRDefault="00A50D82" w:rsidP="00A50D82">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Таблица 15</w:t>
      </w: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A50D82" w:rsidRPr="00EA1CBB" w:rsidTr="008E4F98">
        <w:tc>
          <w:tcPr>
            <w:tcW w:w="4065" w:type="dxa"/>
            <w:tcBorders>
              <w:top w:val="single" w:sz="2" w:space="0" w:color="auto"/>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bCs/>
                <w:sz w:val="24"/>
                <w:szCs w:val="24"/>
              </w:rPr>
            </w:pPr>
            <w:r w:rsidRPr="00EA1CBB">
              <w:rPr>
                <w:rFonts w:ascii="Times New Roman" w:hAnsi="Times New Roman" w:cs="Times New Roman"/>
                <w:bCs/>
                <w:sz w:val="24"/>
                <w:szCs w:val="24"/>
              </w:rPr>
              <w:t>Здания, до которых</w:t>
            </w:r>
          </w:p>
          <w:p w:rsidR="00A50D82" w:rsidRPr="00EA1CBB" w:rsidRDefault="00A50D82" w:rsidP="008E4F98">
            <w:pPr>
              <w:ind w:firstLine="360"/>
              <w:jc w:val="center"/>
              <w:rPr>
                <w:rFonts w:ascii="Times New Roman" w:hAnsi="Times New Roman" w:cs="Times New Roman"/>
                <w:bCs/>
                <w:sz w:val="24"/>
                <w:szCs w:val="24"/>
              </w:rPr>
            </w:pPr>
            <w:r w:rsidRPr="00EA1CBB">
              <w:rPr>
                <w:rFonts w:ascii="Times New Roman" w:hAnsi="Times New Roman" w:cs="Times New Roman"/>
                <w:bCs/>
                <w:sz w:val="24"/>
                <w:szCs w:val="24"/>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A50D82" w:rsidRPr="00EA1CBB" w:rsidRDefault="00A50D82" w:rsidP="008E4F98">
            <w:pPr>
              <w:ind w:firstLine="360"/>
              <w:jc w:val="center"/>
              <w:rPr>
                <w:rFonts w:ascii="Times New Roman" w:hAnsi="Times New Roman" w:cs="Times New Roman"/>
                <w:bCs/>
                <w:sz w:val="24"/>
                <w:szCs w:val="24"/>
              </w:rPr>
            </w:pPr>
            <w:r w:rsidRPr="00EA1CBB">
              <w:rPr>
                <w:rFonts w:ascii="Times New Roman" w:hAnsi="Times New Roman" w:cs="Times New Roman"/>
                <w:bCs/>
                <w:sz w:val="24"/>
                <w:szCs w:val="24"/>
              </w:rPr>
              <w:t>Расстояние, метров</w:t>
            </w:r>
          </w:p>
          <w:p w:rsidR="00A50D82" w:rsidRPr="00EA1CBB" w:rsidRDefault="00A50D82" w:rsidP="008E4F98">
            <w:pPr>
              <w:ind w:firstLine="360"/>
              <w:jc w:val="center"/>
              <w:rPr>
                <w:rFonts w:ascii="Times New Roman" w:hAnsi="Times New Roman" w:cs="Times New Roman"/>
                <w:bCs/>
                <w:sz w:val="24"/>
                <w:szCs w:val="24"/>
              </w:rPr>
            </w:pPr>
            <w:r w:rsidRPr="00EA1CBB">
              <w:rPr>
                <w:rFonts w:ascii="Times New Roman" w:hAnsi="Times New Roman" w:cs="Times New Roman"/>
                <w:bCs/>
                <w:sz w:val="24"/>
                <w:szCs w:val="24"/>
              </w:rPr>
              <w:t xml:space="preserve"> </w:t>
            </w:r>
          </w:p>
        </w:tc>
      </w:tr>
      <w:tr w:rsidR="00A50D82" w:rsidRPr="00EA1CBB" w:rsidTr="008E4F98">
        <w:tc>
          <w:tcPr>
            <w:tcW w:w="4065" w:type="dxa"/>
            <w:tcBorders>
              <w:top w:val="nil"/>
              <w:left w:val="single" w:sz="2" w:space="0" w:color="auto"/>
              <w:bottom w:val="nil"/>
              <w:right w:val="single" w:sz="2" w:space="0" w:color="auto"/>
            </w:tcBorders>
          </w:tcPr>
          <w:p w:rsidR="00A50D82" w:rsidRPr="00EA1CBB" w:rsidRDefault="00A50D82" w:rsidP="008E4F98">
            <w:pPr>
              <w:ind w:firstLine="360"/>
              <w:jc w:val="both"/>
              <w:rPr>
                <w:rFonts w:ascii="Times New Roman" w:hAnsi="Times New Roman" w:cs="Times New Roman"/>
                <w:bCs/>
                <w:sz w:val="24"/>
                <w:szCs w:val="24"/>
              </w:rPr>
            </w:pPr>
          </w:p>
          <w:p w:rsidR="00A50D82" w:rsidRPr="00EA1CBB" w:rsidRDefault="00A50D82" w:rsidP="008E4F98">
            <w:pPr>
              <w:ind w:firstLine="360"/>
              <w:jc w:val="both"/>
              <w:rPr>
                <w:rFonts w:ascii="Times New Roman" w:hAnsi="Times New Roman" w:cs="Times New Roman"/>
                <w:bCs/>
                <w:sz w:val="24"/>
                <w:szCs w:val="24"/>
              </w:rPr>
            </w:pPr>
          </w:p>
        </w:tc>
        <w:tc>
          <w:tcPr>
            <w:tcW w:w="3525" w:type="dxa"/>
            <w:gridSpan w:val="4"/>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от въездов в гаражи и открытых стоянок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от станций технического обслуживания при числе постов</w:t>
            </w:r>
          </w:p>
          <w:p w:rsidR="00A50D82" w:rsidRPr="00EA1CBB" w:rsidRDefault="00A50D82" w:rsidP="008E4F98">
            <w:pPr>
              <w:ind w:firstLine="360"/>
              <w:jc w:val="center"/>
              <w:rPr>
                <w:rFonts w:ascii="Times New Roman" w:hAnsi="Times New Roman" w:cs="Times New Roman"/>
                <w:bCs/>
                <w:sz w:val="24"/>
                <w:szCs w:val="24"/>
              </w:rPr>
            </w:pPr>
            <w:r w:rsidRPr="00EA1CBB">
              <w:rPr>
                <w:rFonts w:ascii="Times New Roman" w:hAnsi="Times New Roman" w:cs="Times New Roman"/>
                <w:bCs/>
                <w:sz w:val="24"/>
                <w:szCs w:val="24"/>
              </w:rPr>
              <w:t xml:space="preserve"> </w:t>
            </w:r>
          </w:p>
        </w:tc>
      </w:tr>
      <w:tr w:rsidR="00A50D82" w:rsidRPr="00EA1CBB" w:rsidTr="008E4F98">
        <w:tc>
          <w:tcPr>
            <w:tcW w:w="4065" w:type="dxa"/>
            <w:tcBorders>
              <w:top w:val="nil"/>
              <w:left w:val="single" w:sz="2" w:space="0" w:color="auto"/>
              <w:bottom w:val="single" w:sz="2" w:space="0" w:color="auto"/>
              <w:right w:val="single" w:sz="2" w:space="0" w:color="auto"/>
            </w:tcBorders>
          </w:tcPr>
          <w:p w:rsidR="00A50D82" w:rsidRPr="00EA1CBB" w:rsidRDefault="00A50D82" w:rsidP="008E4F98">
            <w:pPr>
              <w:ind w:firstLine="360"/>
              <w:rPr>
                <w:rFonts w:ascii="Times New Roman" w:hAnsi="Times New Roman" w:cs="Times New Roman"/>
                <w:bCs/>
                <w:sz w:val="24"/>
                <w:szCs w:val="24"/>
              </w:rPr>
            </w:pPr>
          </w:p>
        </w:tc>
        <w:tc>
          <w:tcPr>
            <w:tcW w:w="102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 и менее х</w:t>
            </w:r>
          </w:p>
        </w:tc>
        <w:tc>
          <w:tcPr>
            <w:tcW w:w="79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11-50</w:t>
            </w:r>
          </w:p>
        </w:tc>
        <w:tc>
          <w:tcPr>
            <w:tcW w:w="82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51-100</w:t>
            </w:r>
          </w:p>
        </w:tc>
        <w:tc>
          <w:tcPr>
            <w:tcW w:w="88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101-300</w:t>
            </w:r>
          </w:p>
        </w:tc>
        <w:tc>
          <w:tcPr>
            <w:tcW w:w="106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 и менее</w:t>
            </w:r>
          </w:p>
          <w:p w:rsidR="00A50D82" w:rsidRPr="00EA1CBB" w:rsidRDefault="00A50D82" w:rsidP="008E4F98">
            <w:pPr>
              <w:ind w:firstLine="360"/>
              <w:jc w:val="center"/>
              <w:rPr>
                <w:rFonts w:ascii="Times New Roman" w:hAnsi="Times New Roman" w:cs="Times New Roman"/>
                <w:bCs/>
                <w:sz w:val="24"/>
                <w:szCs w:val="24"/>
              </w:rPr>
            </w:pPr>
          </w:p>
        </w:tc>
        <w:tc>
          <w:tcPr>
            <w:tcW w:w="843"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11-30</w:t>
            </w:r>
          </w:p>
        </w:tc>
      </w:tr>
      <w:tr w:rsidR="00A50D82" w:rsidRPr="00EA1CBB" w:rsidTr="008E4F98">
        <w:tc>
          <w:tcPr>
            <w:tcW w:w="4065" w:type="dxa"/>
            <w:tcBorders>
              <w:top w:val="nil"/>
              <w:left w:val="single" w:sz="2" w:space="0" w:color="auto"/>
              <w:bottom w:val="nil"/>
              <w:right w:val="single" w:sz="2" w:space="0" w:color="auto"/>
            </w:tcBorders>
          </w:tcPr>
          <w:p w:rsidR="00A50D82" w:rsidRPr="00EA1CBB" w:rsidRDefault="00A50D82" w:rsidP="008E4F98">
            <w:pPr>
              <w:jc w:val="both"/>
              <w:rPr>
                <w:rFonts w:ascii="Times New Roman" w:hAnsi="Times New Roman" w:cs="Times New Roman"/>
                <w:bCs/>
                <w:sz w:val="24"/>
                <w:szCs w:val="24"/>
              </w:rPr>
            </w:pPr>
            <w:r w:rsidRPr="00EA1CBB">
              <w:rPr>
                <w:rFonts w:ascii="Times New Roman" w:hAnsi="Times New Roman" w:cs="Times New Roman"/>
                <w:bCs/>
                <w:sz w:val="24"/>
                <w:szCs w:val="24"/>
              </w:rPr>
              <w:t>Жилые дома</w:t>
            </w:r>
          </w:p>
        </w:tc>
        <w:tc>
          <w:tcPr>
            <w:tcW w:w="102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w:t>
            </w:r>
          </w:p>
        </w:tc>
        <w:tc>
          <w:tcPr>
            <w:tcW w:w="795" w:type="dxa"/>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2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35</w:t>
            </w:r>
          </w:p>
        </w:tc>
        <w:tc>
          <w:tcPr>
            <w:tcW w:w="106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r>
      <w:tr w:rsidR="00A50D82" w:rsidRPr="00EA1CBB" w:rsidTr="008E4F98">
        <w:tc>
          <w:tcPr>
            <w:tcW w:w="4065" w:type="dxa"/>
            <w:tcBorders>
              <w:top w:val="nil"/>
              <w:left w:val="single" w:sz="2" w:space="0" w:color="auto"/>
              <w:bottom w:val="nil"/>
              <w:right w:val="single" w:sz="2" w:space="0" w:color="auto"/>
            </w:tcBorders>
          </w:tcPr>
          <w:p w:rsidR="00A50D82" w:rsidRPr="00EA1CBB" w:rsidRDefault="00A50D82" w:rsidP="008E4F98">
            <w:pPr>
              <w:jc w:val="both"/>
              <w:rPr>
                <w:rFonts w:ascii="Times New Roman" w:hAnsi="Times New Roman" w:cs="Times New Roman"/>
                <w:bCs/>
                <w:sz w:val="24"/>
                <w:szCs w:val="24"/>
              </w:rPr>
            </w:pPr>
            <w:r w:rsidRPr="00EA1CBB">
              <w:rPr>
                <w:rFonts w:ascii="Times New Roman" w:hAnsi="Times New Roman" w:cs="Times New Roman"/>
                <w:bCs/>
                <w:sz w:val="24"/>
                <w:szCs w:val="24"/>
              </w:rPr>
              <w:t>В том числе торцы жилы домов без окон</w:t>
            </w:r>
          </w:p>
        </w:tc>
        <w:tc>
          <w:tcPr>
            <w:tcW w:w="102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6**</w:t>
            </w:r>
          </w:p>
        </w:tc>
        <w:tc>
          <w:tcPr>
            <w:tcW w:w="795" w:type="dxa"/>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r>
      <w:tr w:rsidR="00A50D82" w:rsidRPr="00EA1CBB" w:rsidTr="008E4F98">
        <w:tc>
          <w:tcPr>
            <w:tcW w:w="4065" w:type="dxa"/>
            <w:tcBorders>
              <w:top w:val="nil"/>
              <w:left w:val="single" w:sz="2" w:space="0" w:color="auto"/>
              <w:bottom w:val="nil"/>
              <w:right w:val="single" w:sz="2" w:space="0" w:color="auto"/>
            </w:tcBorders>
          </w:tcPr>
          <w:p w:rsidR="00A50D82" w:rsidRPr="00EA1CBB" w:rsidRDefault="00A50D82" w:rsidP="008E4F98">
            <w:pPr>
              <w:jc w:val="both"/>
              <w:rPr>
                <w:rFonts w:ascii="Times New Roman" w:hAnsi="Times New Roman" w:cs="Times New Roman"/>
                <w:bCs/>
                <w:sz w:val="24"/>
                <w:szCs w:val="24"/>
              </w:rPr>
            </w:pPr>
            <w:r w:rsidRPr="00EA1CBB">
              <w:rPr>
                <w:rFonts w:ascii="Times New Roman" w:hAnsi="Times New Roman" w:cs="Times New Roman"/>
                <w:bCs/>
                <w:sz w:val="24"/>
                <w:szCs w:val="24"/>
              </w:rPr>
              <w:t>Общественные здания</w:t>
            </w:r>
          </w:p>
        </w:tc>
        <w:tc>
          <w:tcPr>
            <w:tcW w:w="102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6**</w:t>
            </w:r>
          </w:p>
        </w:tc>
        <w:tc>
          <w:tcPr>
            <w:tcW w:w="795" w:type="dxa"/>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20</w:t>
            </w:r>
          </w:p>
        </w:tc>
      </w:tr>
      <w:tr w:rsidR="00A50D82" w:rsidRPr="00EA1CBB" w:rsidTr="008E4F98">
        <w:tc>
          <w:tcPr>
            <w:tcW w:w="4065" w:type="dxa"/>
            <w:tcBorders>
              <w:top w:val="nil"/>
              <w:left w:val="single" w:sz="2" w:space="0" w:color="auto"/>
              <w:bottom w:val="nil"/>
              <w:right w:val="single" w:sz="2" w:space="0" w:color="auto"/>
            </w:tcBorders>
          </w:tcPr>
          <w:p w:rsidR="00A50D82" w:rsidRPr="00EA1CBB" w:rsidRDefault="00A50D82" w:rsidP="008E4F98">
            <w:pPr>
              <w:jc w:val="both"/>
              <w:rPr>
                <w:rFonts w:ascii="Times New Roman" w:hAnsi="Times New Roman" w:cs="Times New Roman"/>
                <w:bCs/>
                <w:sz w:val="24"/>
                <w:szCs w:val="24"/>
              </w:rPr>
            </w:pPr>
            <w:r w:rsidRPr="00EA1CBB">
              <w:rPr>
                <w:rFonts w:ascii="Times New Roman" w:hAnsi="Times New Roman" w:cs="Times New Roman"/>
                <w:bCs/>
                <w:sz w:val="24"/>
                <w:szCs w:val="24"/>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15</w:t>
            </w:r>
          </w:p>
        </w:tc>
        <w:tc>
          <w:tcPr>
            <w:tcW w:w="795" w:type="dxa"/>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82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50</w:t>
            </w:r>
          </w:p>
        </w:tc>
        <w:tc>
          <w:tcPr>
            <w:tcW w:w="1065"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50</w:t>
            </w:r>
          </w:p>
        </w:tc>
        <w:tc>
          <w:tcPr>
            <w:tcW w:w="843"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w:t>
            </w:r>
          </w:p>
        </w:tc>
      </w:tr>
      <w:tr w:rsidR="00A50D82" w:rsidRPr="00EA1CBB" w:rsidTr="008E4F98">
        <w:tc>
          <w:tcPr>
            <w:tcW w:w="4065" w:type="dxa"/>
            <w:tcBorders>
              <w:top w:val="nil"/>
              <w:left w:val="single" w:sz="2" w:space="0" w:color="auto"/>
              <w:bottom w:val="single" w:sz="2" w:space="0" w:color="auto"/>
              <w:right w:val="single" w:sz="2" w:space="0" w:color="auto"/>
            </w:tcBorders>
          </w:tcPr>
          <w:p w:rsidR="00A50D82" w:rsidRPr="00EA1CBB" w:rsidRDefault="00A50D82" w:rsidP="008E4F98">
            <w:pPr>
              <w:jc w:val="both"/>
              <w:rPr>
                <w:rFonts w:ascii="Times New Roman" w:hAnsi="Times New Roman" w:cs="Times New Roman"/>
                <w:bCs/>
                <w:sz w:val="24"/>
                <w:szCs w:val="24"/>
              </w:rPr>
            </w:pPr>
            <w:r w:rsidRPr="00EA1CBB">
              <w:rPr>
                <w:rFonts w:ascii="Times New Roman" w:hAnsi="Times New Roman" w:cs="Times New Roman"/>
                <w:bCs/>
                <w:sz w:val="24"/>
                <w:szCs w:val="24"/>
              </w:rPr>
              <w:t>Лечебные учреждения со стационаром</w:t>
            </w:r>
          </w:p>
          <w:p w:rsidR="00A50D82" w:rsidRPr="00EA1CBB" w:rsidRDefault="00A50D82" w:rsidP="008E4F98">
            <w:pPr>
              <w:ind w:firstLine="360"/>
              <w:jc w:val="both"/>
              <w:rPr>
                <w:rFonts w:ascii="Times New Roman" w:hAnsi="Times New Roman" w:cs="Times New Roman"/>
                <w:bCs/>
                <w:sz w:val="24"/>
                <w:szCs w:val="24"/>
              </w:rPr>
            </w:pPr>
          </w:p>
        </w:tc>
        <w:tc>
          <w:tcPr>
            <w:tcW w:w="102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25</w:t>
            </w:r>
          </w:p>
        </w:tc>
        <w:tc>
          <w:tcPr>
            <w:tcW w:w="795"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50</w:t>
            </w:r>
          </w:p>
        </w:tc>
        <w:tc>
          <w:tcPr>
            <w:tcW w:w="825"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w:t>
            </w:r>
          </w:p>
        </w:tc>
        <w:tc>
          <w:tcPr>
            <w:tcW w:w="885"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w:t>
            </w:r>
          </w:p>
        </w:tc>
        <w:tc>
          <w:tcPr>
            <w:tcW w:w="1065"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50</w:t>
            </w:r>
          </w:p>
        </w:tc>
        <w:tc>
          <w:tcPr>
            <w:tcW w:w="843"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sz w:val="24"/>
                <w:szCs w:val="24"/>
              </w:rPr>
            </w:pPr>
            <w:r w:rsidRPr="00EA1CBB">
              <w:rPr>
                <w:rFonts w:ascii="Times New Roman" w:hAnsi="Times New Roman" w:cs="Times New Roman"/>
                <w:bCs/>
                <w:sz w:val="24"/>
                <w:szCs w:val="24"/>
              </w:rPr>
              <w:t>*</w:t>
            </w:r>
          </w:p>
        </w:tc>
      </w:tr>
      <w:tr w:rsidR="00A50D82" w:rsidRPr="00EA1CBB" w:rsidTr="008E4F98">
        <w:tc>
          <w:tcPr>
            <w:tcW w:w="9498" w:type="dxa"/>
            <w:gridSpan w:val="7"/>
            <w:tcBorders>
              <w:top w:val="nil"/>
              <w:left w:val="single" w:sz="2" w:space="0" w:color="auto"/>
              <w:bottom w:val="single" w:sz="2" w:space="0" w:color="auto"/>
              <w:right w:val="single" w:sz="2" w:space="0" w:color="auto"/>
            </w:tcBorders>
          </w:tcPr>
          <w:p w:rsidR="00A50D82" w:rsidRPr="00EA1CBB" w:rsidRDefault="00A50D82" w:rsidP="008E4F98">
            <w:pPr>
              <w:rPr>
                <w:rFonts w:ascii="Times New Roman" w:hAnsi="Times New Roman" w:cs="Times New Roman"/>
                <w:bCs/>
                <w:sz w:val="24"/>
                <w:szCs w:val="24"/>
              </w:rPr>
            </w:pPr>
          </w:p>
          <w:p w:rsidR="00A50D82" w:rsidRPr="00EA1CBB" w:rsidRDefault="00A50D82" w:rsidP="008E4F98">
            <w:pPr>
              <w:rPr>
                <w:rFonts w:ascii="Times New Roman" w:hAnsi="Times New Roman" w:cs="Times New Roman"/>
                <w:bCs/>
                <w:sz w:val="24"/>
                <w:szCs w:val="24"/>
              </w:rPr>
            </w:pPr>
            <w:r w:rsidRPr="00EA1CBB">
              <w:rPr>
                <w:rFonts w:ascii="Times New Roman" w:hAnsi="Times New Roman" w:cs="Times New Roman"/>
                <w:bCs/>
                <w:sz w:val="24"/>
                <w:szCs w:val="24"/>
              </w:rPr>
              <w:t xml:space="preserve">* Определяется по согласованию с органами Государственного санитарно-эпидемиологического надзора. </w:t>
            </w:r>
          </w:p>
          <w:p w:rsidR="00A50D82" w:rsidRPr="00EA1CBB" w:rsidRDefault="00A50D82" w:rsidP="008E4F98">
            <w:pPr>
              <w:rPr>
                <w:rFonts w:ascii="Times New Roman" w:hAnsi="Times New Roman" w:cs="Times New Roman"/>
                <w:bCs/>
                <w:sz w:val="24"/>
                <w:szCs w:val="24"/>
              </w:rPr>
            </w:pPr>
            <w:r w:rsidRPr="00EA1CBB">
              <w:rPr>
                <w:rFonts w:ascii="Times New Roman" w:hAnsi="Times New Roman" w:cs="Times New Roman"/>
                <w:bCs/>
                <w:sz w:val="24"/>
                <w:szCs w:val="24"/>
              </w:rPr>
              <w:t xml:space="preserve">** Для зданий гаражей </w:t>
            </w:r>
            <w:r w:rsidRPr="00EA1CBB">
              <w:rPr>
                <w:rFonts w:ascii="Times New Roman" w:hAnsi="Times New Roman" w:cs="Times New Roman"/>
                <w:bCs/>
                <w:sz w:val="24"/>
                <w:szCs w:val="24"/>
                <w:lang w:val="en-US"/>
              </w:rPr>
              <w:t>III</w:t>
            </w:r>
            <w:r w:rsidRPr="00EA1CBB">
              <w:rPr>
                <w:rFonts w:ascii="Times New Roman" w:hAnsi="Times New Roman" w:cs="Times New Roman"/>
                <w:bCs/>
                <w:sz w:val="24"/>
                <w:szCs w:val="24"/>
              </w:rPr>
              <w:t xml:space="preserve"> и </w:t>
            </w:r>
            <w:r w:rsidRPr="00EA1CBB">
              <w:rPr>
                <w:rFonts w:ascii="Times New Roman" w:hAnsi="Times New Roman" w:cs="Times New Roman"/>
                <w:bCs/>
                <w:sz w:val="24"/>
                <w:szCs w:val="24"/>
                <w:lang w:val="en-US"/>
              </w:rPr>
              <w:t>V</w:t>
            </w:r>
            <w:r w:rsidRPr="00EA1CBB">
              <w:rPr>
                <w:rFonts w:ascii="Times New Roman" w:hAnsi="Times New Roman" w:cs="Times New Roman"/>
                <w:bCs/>
                <w:sz w:val="24"/>
                <w:szCs w:val="24"/>
              </w:rPr>
              <w:t xml:space="preserve"> степеней огнестойкости расстояния следует принимать не менее 12метров.</w:t>
            </w:r>
          </w:p>
          <w:p w:rsidR="00A50D82" w:rsidRPr="00EA1CBB" w:rsidRDefault="00A50D82" w:rsidP="008E4F98">
            <w:pPr>
              <w:rPr>
                <w:rFonts w:ascii="Times New Roman" w:hAnsi="Times New Roman" w:cs="Times New Roman"/>
                <w:bCs/>
                <w:iCs/>
                <w:sz w:val="24"/>
                <w:szCs w:val="24"/>
              </w:rPr>
            </w:pPr>
            <w:r w:rsidRPr="00EA1CBB">
              <w:rPr>
                <w:rFonts w:ascii="Times New Roman" w:hAnsi="Times New Roman" w:cs="Times New Roman"/>
                <w:bCs/>
                <w:iCs/>
                <w:sz w:val="24"/>
                <w:szCs w:val="24"/>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A50D82" w:rsidRPr="00EA1CBB" w:rsidRDefault="00A50D82" w:rsidP="008E4F98">
            <w:pPr>
              <w:rPr>
                <w:rFonts w:ascii="Times New Roman" w:hAnsi="Times New Roman" w:cs="Times New Roman"/>
                <w:bCs/>
                <w:iCs/>
                <w:sz w:val="24"/>
                <w:szCs w:val="24"/>
              </w:rPr>
            </w:pPr>
            <w:r w:rsidRPr="00EA1CBB">
              <w:rPr>
                <w:rFonts w:ascii="Times New Roman" w:hAnsi="Times New Roman" w:cs="Times New Roman"/>
                <w:bCs/>
                <w:iCs/>
                <w:sz w:val="24"/>
                <w:szCs w:val="24"/>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Pr="00EA1CBB">
                <w:rPr>
                  <w:rFonts w:ascii="Times New Roman" w:hAnsi="Times New Roman" w:cs="Times New Roman"/>
                  <w:bCs/>
                  <w:iCs/>
                  <w:sz w:val="24"/>
                  <w:szCs w:val="24"/>
                </w:rPr>
                <w:t>50 метров</w:t>
              </w:r>
            </w:smartTag>
            <w:r w:rsidRPr="00EA1CBB">
              <w:rPr>
                <w:rFonts w:ascii="Times New Roman" w:hAnsi="Times New Roman" w:cs="Times New Roman"/>
                <w:bCs/>
                <w:iCs/>
                <w:sz w:val="24"/>
                <w:szCs w:val="24"/>
              </w:rPr>
              <w:t>.</w:t>
            </w:r>
          </w:p>
          <w:p w:rsidR="00A50D82" w:rsidRPr="00EA1CBB" w:rsidRDefault="00A50D82" w:rsidP="008E4F98">
            <w:pPr>
              <w:rPr>
                <w:rFonts w:ascii="Times New Roman" w:hAnsi="Times New Roman" w:cs="Times New Roman"/>
                <w:bCs/>
                <w:iCs/>
                <w:sz w:val="24"/>
                <w:szCs w:val="24"/>
              </w:rPr>
            </w:pPr>
            <w:r w:rsidRPr="00EA1CBB">
              <w:rPr>
                <w:rFonts w:ascii="Times New Roman" w:hAnsi="Times New Roman" w:cs="Times New Roman"/>
                <w:bCs/>
                <w:iCs/>
                <w:sz w:val="24"/>
                <w:szCs w:val="24"/>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A50D82" w:rsidRPr="00EA1CBB" w:rsidRDefault="00A50D82" w:rsidP="008E4F98">
            <w:pPr>
              <w:rPr>
                <w:rFonts w:ascii="Times New Roman" w:hAnsi="Times New Roman" w:cs="Times New Roman"/>
                <w:bCs/>
                <w:iCs/>
                <w:sz w:val="24"/>
                <w:szCs w:val="24"/>
              </w:rPr>
            </w:pPr>
            <w:r w:rsidRPr="00EA1CBB">
              <w:rPr>
                <w:rFonts w:ascii="Times New Roman" w:hAnsi="Times New Roman" w:cs="Times New Roman"/>
                <w:bCs/>
                <w:iCs/>
                <w:sz w:val="24"/>
                <w:szCs w:val="24"/>
              </w:rPr>
              <w:t xml:space="preserve">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EA1CBB">
                <w:rPr>
                  <w:rFonts w:ascii="Times New Roman" w:hAnsi="Times New Roman" w:cs="Times New Roman"/>
                  <w:bCs/>
                  <w:iCs/>
                  <w:sz w:val="24"/>
                  <w:szCs w:val="24"/>
                </w:rPr>
                <w:t>50 м</w:t>
              </w:r>
            </w:smartTag>
            <w:r w:rsidRPr="00EA1CBB">
              <w:rPr>
                <w:rFonts w:ascii="Times New Roman" w:hAnsi="Times New Roman" w:cs="Times New Roman"/>
                <w:bCs/>
                <w:iCs/>
                <w:sz w:val="24"/>
                <w:szCs w:val="24"/>
              </w:rPr>
              <w:t xml:space="preserve"> от жилых домов. Расстояния определяются по согласованию с органами Государственного санитарно-эпидемиологического надзора.</w:t>
            </w:r>
          </w:p>
          <w:p w:rsidR="00A50D82" w:rsidRPr="00EA1CBB" w:rsidRDefault="00A50D82" w:rsidP="008E4F98">
            <w:pPr>
              <w:rPr>
                <w:rFonts w:ascii="Times New Roman" w:hAnsi="Times New Roman" w:cs="Times New Roman"/>
                <w:bCs/>
                <w:iCs/>
                <w:sz w:val="24"/>
                <w:szCs w:val="24"/>
              </w:rPr>
            </w:pPr>
            <w:r w:rsidRPr="00EA1CBB">
              <w:rPr>
                <w:rFonts w:ascii="Times New Roman" w:hAnsi="Times New Roman" w:cs="Times New Roman"/>
                <w:bCs/>
                <w:iCs/>
                <w:sz w:val="24"/>
                <w:szCs w:val="24"/>
              </w:rPr>
              <w:lastRenderedPageBreak/>
              <w:t xml:space="preserve">5. Для гаражей вместимостью более 10 машин указанные в табл.10*  расстояния допускается принимать по интерполяции. </w:t>
            </w:r>
          </w:p>
          <w:p w:rsidR="00A50D82" w:rsidRPr="00EA1CBB" w:rsidRDefault="00A50D82" w:rsidP="008E4F98">
            <w:pPr>
              <w:rPr>
                <w:rFonts w:ascii="Times New Roman" w:hAnsi="Times New Roman" w:cs="Times New Roman"/>
                <w:bCs/>
                <w:i/>
                <w:iCs/>
                <w:sz w:val="24"/>
                <w:szCs w:val="24"/>
              </w:rPr>
            </w:pPr>
            <w:r w:rsidRPr="00EA1CBB">
              <w:rPr>
                <w:rFonts w:ascii="Times New Roman" w:hAnsi="Times New Roman" w:cs="Times New Roman"/>
                <w:bCs/>
                <w:iCs/>
                <w:sz w:val="24"/>
                <w:szCs w:val="24"/>
              </w:rPr>
              <w:t>6. В одноэтажных гаражах боксового типа, принадлежащих гражданам,  допускается устройство погребов.</w:t>
            </w:r>
          </w:p>
        </w:tc>
      </w:tr>
    </w:tbl>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озеленения площади санитарно-защитных зон, отделяющих автомобильные дороги от объектов жилой застройки</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79.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 60 процентов; свыше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до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50 процентов; свыше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40 процентов.</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озеленения площади санитарно-защитных зон, отделяющих железнодорожные линии от объектов жилой застройки</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80. 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 60 процентов; свыше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до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50 процентов; свыше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40 процентов.</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обеспеченности объектами для хранения и обслуживания транспортных средств</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81. Норматив обеспеченности объектами для хранения транспортных средств следует принимать не менее 270 машино-мест на 1000 человек.</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82. Норматив обеспеченности станциями технического обслуживания автомобилей - 1 машино-место на 200 транспортных средств.</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83. Норматив обеспеченности топливозаправочными станциями - одна топливораздаточная колонка на 1000 транспортных средств.</w:t>
      </w:r>
    </w:p>
    <w:p w:rsidR="00A50D82" w:rsidRPr="00EA1CBB" w:rsidRDefault="00A50D82" w:rsidP="00A50D82">
      <w:pPr>
        <w:ind w:firstLine="709"/>
        <w:jc w:val="both"/>
        <w:rPr>
          <w:rFonts w:ascii="Times New Roman" w:hAnsi="Times New Roman" w:cs="Times New Roman"/>
          <w:bCs/>
          <w:sz w:val="28"/>
          <w:szCs w:val="28"/>
        </w:rPr>
      </w:pPr>
      <w:r w:rsidRPr="00EA1CBB">
        <w:rPr>
          <w:rFonts w:ascii="Times New Roman" w:hAnsi="Times New Roman" w:cs="Times New Roman"/>
          <w:bCs/>
          <w:sz w:val="28"/>
          <w:szCs w:val="28"/>
        </w:rPr>
        <w:t>84. На территории жилых районов и микрорайонов в больших, крупных городах следует предусматривать места для хранения автомобилей из расчета 1 машино-место – 1 квартира,  в подземных автостоянках из расчета не менее 0,5 машино-мест на 1 квартиру.</w:t>
      </w:r>
    </w:p>
    <w:p w:rsidR="00A50D82" w:rsidRPr="00EA1CBB" w:rsidRDefault="00A50D82" w:rsidP="00A50D82">
      <w:pPr>
        <w:ind w:firstLine="709"/>
        <w:jc w:val="both"/>
        <w:rPr>
          <w:rFonts w:ascii="Times New Roman" w:hAnsi="Times New Roman" w:cs="Times New Roman"/>
          <w:bCs/>
          <w:sz w:val="28"/>
          <w:szCs w:val="28"/>
        </w:rPr>
      </w:pPr>
      <w:r w:rsidRPr="00EA1CBB">
        <w:rPr>
          <w:rFonts w:ascii="Times New Roman" w:hAnsi="Times New Roman" w:cs="Times New Roman"/>
          <w:bCs/>
          <w:sz w:val="28"/>
          <w:szCs w:val="28"/>
        </w:rPr>
        <w:t>В местных градостроительных нормативах и Правилах землепользования и застройки муниципальных образований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r w:rsidRPr="00EA1CBB">
        <w:rPr>
          <w:rFonts w:ascii="Times New Roman" w:hAnsi="Times New Roman" w:cs="Times New Roman"/>
          <w:bCs/>
          <w:i/>
          <w:iCs/>
          <w:sz w:val="28"/>
          <w:szCs w:val="28"/>
        </w:rPr>
        <w:t>.</w:t>
      </w:r>
    </w:p>
    <w:p w:rsidR="00A50D82" w:rsidRPr="00EA1CBB" w:rsidRDefault="00A50D82" w:rsidP="00A50D82">
      <w:pPr>
        <w:ind w:firstLine="709"/>
        <w:jc w:val="both"/>
        <w:rPr>
          <w:rFonts w:ascii="Times New Roman" w:hAnsi="Times New Roman" w:cs="Times New Roman"/>
          <w:bCs/>
          <w:sz w:val="28"/>
          <w:szCs w:val="28"/>
        </w:rPr>
      </w:pPr>
      <w:r w:rsidRPr="00EA1CBB">
        <w:rPr>
          <w:rFonts w:ascii="Times New Roman" w:hAnsi="Times New Roman" w:cs="Times New Roman"/>
          <w:bCs/>
          <w:sz w:val="28"/>
          <w:szCs w:val="28"/>
        </w:rPr>
        <w:t xml:space="preserve"> 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rsidRPr="00EA1CBB">
          <w:rPr>
            <w:rFonts w:ascii="Times New Roman" w:hAnsi="Times New Roman" w:cs="Times New Roman"/>
            <w:bCs/>
            <w:sz w:val="28"/>
            <w:szCs w:val="28"/>
          </w:rPr>
          <w:t>200 метров</w:t>
        </w:r>
      </w:smartTag>
      <w:r w:rsidRPr="00EA1CBB">
        <w:rPr>
          <w:rFonts w:ascii="Times New Roman" w:hAnsi="Times New Roman" w:cs="Times New Roman"/>
          <w:bCs/>
          <w:sz w:val="28"/>
          <w:szCs w:val="28"/>
        </w:rPr>
        <w:t xml:space="preserve"> от входов в жилые дома. </w:t>
      </w:r>
    </w:p>
    <w:p w:rsidR="00A50D82" w:rsidRPr="00EA1CBB" w:rsidRDefault="00A50D82" w:rsidP="00A50D82">
      <w:pPr>
        <w:jc w:val="both"/>
        <w:rPr>
          <w:rFonts w:ascii="Times New Roman" w:hAnsi="Times New Roman" w:cs="Times New Roman"/>
          <w:bCs/>
          <w:iCs/>
          <w:sz w:val="24"/>
          <w:szCs w:val="24"/>
        </w:rPr>
      </w:pPr>
      <w:r w:rsidRPr="00EA1CBB">
        <w:rPr>
          <w:rFonts w:ascii="Times New Roman" w:hAnsi="Times New Roman" w:cs="Times New Roman"/>
          <w:bCs/>
          <w:iCs/>
          <w:sz w:val="24"/>
          <w:szCs w:val="24"/>
        </w:rPr>
        <w:lastRenderedPageBreak/>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A50D82" w:rsidRPr="00EA1CBB" w:rsidRDefault="00A50D82" w:rsidP="00A50D82">
      <w:pPr>
        <w:jc w:val="both"/>
        <w:rPr>
          <w:rFonts w:ascii="Times New Roman" w:hAnsi="Times New Roman" w:cs="Times New Roman"/>
          <w:bCs/>
          <w:iCs/>
          <w:sz w:val="24"/>
          <w:szCs w:val="24"/>
        </w:rPr>
      </w:pPr>
    </w:p>
    <w:p w:rsidR="00A50D82" w:rsidRPr="00EA1CBB" w:rsidRDefault="00A50D82" w:rsidP="00A50D82">
      <w:pPr>
        <w:jc w:val="center"/>
        <w:rPr>
          <w:rFonts w:ascii="Times New Roman" w:hAnsi="Times New Roman" w:cs="Times New Roman"/>
          <w:bCs/>
          <w:iCs/>
          <w:sz w:val="24"/>
          <w:szCs w:val="24"/>
        </w:rPr>
      </w:pPr>
      <w:r w:rsidRPr="00EA1CBB">
        <w:rPr>
          <w:rFonts w:ascii="Times New Roman" w:hAnsi="Times New Roman" w:cs="Times New Roman"/>
          <w:sz w:val="28"/>
          <w:szCs w:val="28"/>
        </w:rPr>
        <w:t>Норматив стоянок легковых автомобилей</w:t>
      </w:r>
    </w:p>
    <w:p w:rsidR="00A50D82" w:rsidRPr="00EA1CBB" w:rsidRDefault="00A50D82" w:rsidP="00A50D82">
      <w:pPr>
        <w:jc w:val="both"/>
        <w:rPr>
          <w:rFonts w:ascii="Times New Roman" w:hAnsi="Times New Roman" w:cs="Times New Roman"/>
          <w:bCs/>
          <w:iCs/>
          <w:sz w:val="24"/>
          <w:szCs w:val="24"/>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85. Нормы расчета стоянок легковых автомобилей допускается принимать в соответствии с таблицей 16.</w:t>
      </w:r>
    </w:p>
    <w:p w:rsidR="00A50D82" w:rsidRPr="00EA1CBB" w:rsidRDefault="00A50D82" w:rsidP="00A50D82">
      <w:pPr>
        <w:autoSpaceDE w:val="0"/>
        <w:autoSpaceDN w:val="0"/>
        <w:adjustRightInd w:val="0"/>
        <w:rPr>
          <w:rFonts w:ascii="Times New Roman" w:hAnsi="Times New Roman" w:cs="Times New Roman"/>
          <w:sz w:val="24"/>
          <w:szCs w:val="24"/>
        </w:rPr>
      </w:pPr>
    </w:p>
    <w:p w:rsidR="00A50D82" w:rsidRPr="00EA1CBB" w:rsidRDefault="00A50D82" w:rsidP="00A50D82">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Таблица 16</w:t>
      </w:r>
    </w:p>
    <w:tbl>
      <w:tblPr>
        <w:tblW w:w="9587" w:type="dxa"/>
        <w:tblInd w:w="-49" w:type="dxa"/>
        <w:tblLayout w:type="fixed"/>
        <w:tblCellMar>
          <w:left w:w="10" w:type="dxa"/>
          <w:right w:w="10" w:type="dxa"/>
        </w:tblCellMar>
        <w:tblLook w:val="0000"/>
      </w:tblPr>
      <w:tblGrid>
        <w:gridCol w:w="5599"/>
        <w:gridCol w:w="2287"/>
        <w:gridCol w:w="1701"/>
      </w:tblGrid>
      <w:tr w:rsidR="00A50D82" w:rsidRPr="00EA1CBB" w:rsidTr="008E4F98">
        <w:trPr>
          <w:trHeight w:val="23"/>
        </w:trPr>
        <w:tc>
          <w:tcPr>
            <w:tcW w:w="559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A50D82" w:rsidRPr="00EA1CBB" w:rsidRDefault="00A50D82" w:rsidP="008E4F98">
            <w:pPr>
              <w:pStyle w:val="Standard"/>
              <w:shd w:val="clear" w:color="auto" w:fill="FFFFFF"/>
              <w:ind w:right="-40"/>
              <w:jc w:val="center"/>
              <w:rPr>
                <w:rFonts w:cs="Times New Roman"/>
              </w:rPr>
            </w:pPr>
            <w:r w:rsidRPr="00EA1CBB">
              <w:rPr>
                <w:rFonts w:cs="Times New Roma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A50D82" w:rsidRPr="00EA1CBB" w:rsidRDefault="00A50D82" w:rsidP="008E4F98">
            <w:pPr>
              <w:pStyle w:val="Standard"/>
              <w:shd w:val="clear" w:color="auto" w:fill="FFFFFF"/>
              <w:ind w:right="-40"/>
              <w:jc w:val="center"/>
              <w:rPr>
                <w:rFonts w:cs="Times New Roman"/>
              </w:rPr>
            </w:pPr>
            <w:r w:rsidRPr="00EA1CBB">
              <w:rPr>
                <w:rFonts w:cs="Times New Roman"/>
              </w:rPr>
              <w:t>Расчетная единица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A50D82" w:rsidRPr="00EA1CBB" w:rsidRDefault="00A50D82" w:rsidP="008E4F98">
            <w:pPr>
              <w:pStyle w:val="Standard"/>
              <w:shd w:val="clear" w:color="auto" w:fill="FFFFFF"/>
              <w:ind w:right="-40"/>
              <w:jc w:val="center"/>
              <w:rPr>
                <w:rFonts w:cs="Times New Roman"/>
              </w:rPr>
            </w:pPr>
            <w:r w:rsidRPr="00EA1CBB">
              <w:rPr>
                <w:rFonts w:cs="Times New Roman"/>
              </w:rPr>
              <w:t xml:space="preserve">Число машино-мест </w:t>
            </w:r>
          </w:p>
          <w:p w:rsidR="00A50D82" w:rsidRPr="00EA1CBB" w:rsidRDefault="00A50D82" w:rsidP="008E4F98">
            <w:pPr>
              <w:pStyle w:val="Standard"/>
              <w:shd w:val="clear" w:color="auto" w:fill="FFFFFF"/>
              <w:ind w:right="-40"/>
              <w:jc w:val="center"/>
              <w:rPr>
                <w:rFonts w:cs="Times New Roman"/>
              </w:rPr>
            </w:pPr>
            <w:r w:rsidRPr="00EA1CBB">
              <w:rPr>
                <w:rFonts w:cs="Times New Roman"/>
              </w:rPr>
              <w:t>на расчетную единицу</w:t>
            </w:r>
          </w:p>
        </w:tc>
      </w:tr>
      <w:tr w:rsidR="00A50D82" w:rsidRPr="00EA1CBB" w:rsidTr="008E4F98">
        <w:trPr>
          <w:trHeight w:val="23"/>
        </w:trPr>
        <w:tc>
          <w:tcPr>
            <w:tcW w:w="9587"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bCs/>
              </w:rPr>
            </w:pPr>
            <w:r w:rsidRPr="00EA1CBB">
              <w:rPr>
                <w:rFonts w:cs="Times New Roman"/>
                <w:bCs/>
              </w:rPr>
              <w:t>Рекреационные территории и объекты отдыха</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Пляжи и парки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Лесопарки и заповедники</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7-10</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Береговые базы маломерного флота</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отдыхающих и обслуживающего персонала</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3-5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Гостиницы (туристские и курортные)</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То же</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Мотели и кемпинги</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По расчетной вместимости</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 xml:space="preserve">Предприятия общественного питания, торговли </w:t>
            </w:r>
          </w:p>
          <w:p w:rsidR="00A50D82" w:rsidRPr="00EA1CBB" w:rsidRDefault="00A50D82" w:rsidP="008E4F98">
            <w:pPr>
              <w:pStyle w:val="Standard"/>
              <w:shd w:val="clear" w:color="auto" w:fill="FFFFFF"/>
              <w:ind w:right="-40"/>
              <w:jc w:val="both"/>
              <w:rPr>
                <w:rFonts w:cs="Times New Roman"/>
              </w:rPr>
            </w:pPr>
            <w:r w:rsidRPr="00EA1CBB">
              <w:rPr>
                <w:rFonts w:cs="Times New Roman"/>
              </w:rPr>
              <w:t>и коммунально-бытового обслуживания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мест в залах или единовременных посетителей и персонала</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7-10</w:t>
            </w:r>
          </w:p>
        </w:tc>
      </w:tr>
      <w:tr w:rsidR="00A50D82" w:rsidRPr="00EA1CBB" w:rsidTr="008E4F98">
        <w:trPr>
          <w:trHeight w:val="23"/>
        </w:trPr>
        <w:tc>
          <w:tcPr>
            <w:tcW w:w="9587" w:type="dxa"/>
            <w:gridSpan w:val="3"/>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bCs/>
              </w:rPr>
            </w:pPr>
            <w:r w:rsidRPr="00EA1CBB">
              <w:rPr>
                <w:rFonts w:cs="Times New Roman"/>
                <w:bCs/>
              </w:rPr>
              <w:t>Здания и сооружения</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 xml:space="preserve">Учреждения управления, кредитно-финансовые </w:t>
            </w:r>
          </w:p>
          <w:p w:rsidR="00A50D82" w:rsidRPr="00EA1CBB" w:rsidRDefault="00A50D82" w:rsidP="008E4F98">
            <w:pPr>
              <w:pStyle w:val="Standard"/>
              <w:shd w:val="clear" w:color="auto" w:fill="FFFFFF"/>
              <w:ind w:right="-40"/>
              <w:jc w:val="both"/>
              <w:rPr>
                <w:rFonts w:cs="Times New Roman"/>
              </w:rPr>
            </w:pPr>
            <w:r w:rsidRPr="00EA1CBB">
              <w:rPr>
                <w:rFonts w:cs="Times New Roma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snapToGrid w:val="0"/>
              <w:ind w:right="-40"/>
              <w:jc w:val="center"/>
              <w:rPr>
                <w:rFonts w:cs="Times New Roman"/>
              </w:rPr>
            </w:pPr>
          </w:p>
          <w:p w:rsidR="00A50D82" w:rsidRPr="00EA1CBB" w:rsidRDefault="00A50D82" w:rsidP="008E4F98">
            <w:pPr>
              <w:pStyle w:val="Standard"/>
              <w:shd w:val="clear" w:color="auto" w:fill="FFFFFF"/>
              <w:ind w:right="-40"/>
              <w:jc w:val="center"/>
              <w:rPr>
                <w:rFonts w:cs="Times New Roman"/>
              </w:rPr>
            </w:pPr>
            <w:r w:rsidRPr="00EA1CBB">
              <w:rPr>
                <w:rFonts w:cs="Times New Roman"/>
              </w:rPr>
              <w:t>100 кв.метров</w:t>
            </w:r>
          </w:p>
          <w:p w:rsidR="00A50D82" w:rsidRPr="00EA1CBB" w:rsidRDefault="00A50D82" w:rsidP="008E4F98">
            <w:pPr>
              <w:pStyle w:val="Standard"/>
              <w:shd w:val="clear" w:color="auto" w:fill="FFFFFF"/>
              <w:ind w:right="-40"/>
              <w:jc w:val="center"/>
              <w:rPr>
                <w:rFonts w:cs="Times New Roman"/>
              </w:rPr>
            </w:pPr>
            <w:r w:rsidRPr="00EA1CBB">
              <w:rPr>
                <w:rFonts w:cs="Times New Roman"/>
              </w:rPr>
              <w:t>общей площади</w:t>
            </w:r>
          </w:p>
          <w:p w:rsidR="00A50D82" w:rsidRPr="00EA1CBB" w:rsidRDefault="00A50D82" w:rsidP="008E4F98">
            <w:pPr>
              <w:pStyle w:val="Standard"/>
              <w:shd w:val="clear" w:color="auto" w:fill="FFFFFF"/>
              <w:ind w:right="-40"/>
              <w:jc w:val="center"/>
              <w:rPr>
                <w:rFonts w:cs="Times New Roman"/>
              </w:rPr>
            </w:pP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snapToGrid w:val="0"/>
              <w:ind w:right="-40"/>
              <w:jc w:val="center"/>
              <w:rPr>
                <w:rFonts w:cs="Times New Roman"/>
              </w:rPr>
            </w:pPr>
          </w:p>
          <w:p w:rsidR="00A50D82" w:rsidRPr="00EA1CBB" w:rsidRDefault="00A50D82" w:rsidP="008E4F98">
            <w:pPr>
              <w:pStyle w:val="Standard"/>
              <w:shd w:val="clear" w:color="auto" w:fill="FFFFFF"/>
              <w:ind w:right="-40"/>
              <w:jc w:val="center"/>
              <w:rPr>
                <w:rFonts w:cs="Times New Roman"/>
              </w:rPr>
            </w:pPr>
            <w:r w:rsidRPr="00EA1CBB">
              <w:rPr>
                <w:rFonts w:cs="Times New Roman"/>
              </w:rPr>
              <w:t>2-3</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Учреждения общего образования</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snapToGrid w:val="0"/>
              <w:ind w:right="-40"/>
              <w:jc w:val="center"/>
              <w:rPr>
                <w:rFonts w:cs="Times New Roman"/>
              </w:rPr>
            </w:pPr>
            <w:r w:rsidRPr="00EA1CBB">
              <w:rPr>
                <w:rFonts w:cs="Times New Roman"/>
              </w:rPr>
              <w:t>100мест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snapToGrid w:val="0"/>
              <w:ind w:right="-40"/>
              <w:jc w:val="center"/>
              <w:rPr>
                <w:rFonts w:cs="Times New Roman"/>
              </w:rPr>
            </w:pPr>
            <w:r w:rsidRPr="00EA1CBB">
              <w:rPr>
                <w:rFonts w:cs="Times New Roman"/>
              </w:rPr>
              <w:t>5-7</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Промышленные предприятия</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работающих в двух смежных сменах</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Больницы</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коек</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Поликлиники</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посещений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Театры, цирки, кинотеатры, концертные залы, музеи, выставки</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мест или единовременных 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Парки культуры и отдыха</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 xml:space="preserve">100 единовременных </w:t>
            </w:r>
            <w:r w:rsidRPr="00EA1CBB">
              <w:rPr>
                <w:rFonts w:cs="Times New Roman"/>
              </w:rPr>
              <w:lastRenderedPageBreak/>
              <w:t>посетителей</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lastRenderedPageBreak/>
              <w:t>15-20</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lastRenderedPageBreak/>
              <w:t>Торговые центры, универмаги, магазины с площадью торговых залов</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до 25000 кв.метров</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3-4</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более 25000 кв.метров</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кв.метров торговой площади</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4-5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Рынки</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50 торговых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Рестораны и кафе общегородского значения</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мест</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20-25</w:t>
            </w:r>
          </w:p>
        </w:tc>
      </w:tr>
      <w:tr w:rsidR="00A50D82" w:rsidRPr="00EA1CBB" w:rsidTr="008E4F98">
        <w:trPr>
          <w:trHeight w:val="23"/>
        </w:trPr>
        <w:tc>
          <w:tcPr>
            <w:tcW w:w="5599"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Гостиницы</w:t>
            </w:r>
          </w:p>
        </w:tc>
        <w:tc>
          <w:tcPr>
            <w:tcW w:w="2287" w:type="dxa"/>
            <w:tcBorders>
              <w:lef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Тоже</w:t>
            </w:r>
          </w:p>
        </w:tc>
        <w:tc>
          <w:tcPr>
            <w:tcW w:w="1701" w:type="dxa"/>
            <w:tcBorders>
              <w:left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5599" w:type="dxa"/>
            <w:tcBorders>
              <w:left w:val="single" w:sz="4" w:space="0" w:color="000000"/>
              <w:bottom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both"/>
              <w:rPr>
                <w:rFonts w:cs="Times New Roman"/>
              </w:rPr>
            </w:pPr>
            <w:r w:rsidRPr="00EA1CBB">
              <w:rPr>
                <w:rFonts w:cs="Times New Roman"/>
              </w:rPr>
              <w:t>Вокзалы всех видов транспорта</w:t>
            </w:r>
          </w:p>
        </w:tc>
        <w:tc>
          <w:tcPr>
            <w:tcW w:w="2287" w:type="dxa"/>
            <w:tcBorders>
              <w:left w:val="single" w:sz="4" w:space="0" w:color="000000"/>
              <w:bottom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100 пассажиров дальнего и местного сообщений, прибывающих в час «пик»</w:t>
            </w:r>
          </w:p>
        </w:tc>
        <w:tc>
          <w:tcPr>
            <w:tcW w:w="1701"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ind w:right="-40"/>
              <w:jc w:val="center"/>
              <w:rPr>
                <w:rFonts w:cs="Times New Roman"/>
              </w:rPr>
            </w:pPr>
            <w:r w:rsidRPr="00EA1CBB">
              <w:rPr>
                <w:rFonts w:cs="Times New Roman"/>
              </w:rPr>
              <w:t>10-15</w:t>
            </w:r>
          </w:p>
        </w:tc>
      </w:tr>
      <w:tr w:rsidR="00A50D82" w:rsidRPr="00EA1CBB" w:rsidTr="008E4F98">
        <w:trPr>
          <w:trHeight w:val="23"/>
        </w:trPr>
        <w:tc>
          <w:tcPr>
            <w:tcW w:w="95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50D82" w:rsidRPr="00EA1CBB" w:rsidRDefault="00A50D82" w:rsidP="008E4F98">
            <w:pPr>
              <w:pStyle w:val="Standard"/>
              <w:shd w:val="clear" w:color="auto" w:fill="FFFFFF"/>
              <w:jc w:val="both"/>
              <w:rPr>
                <w:rFonts w:cs="Times New Roman"/>
              </w:rPr>
            </w:pPr>
            <w:r w:rsidRPr="00EA1CBB">
              <w:rPr>
                <w:rFonts w:cs="Times New Roman"/>
                <w:spacing w:val="40"/>
              </w:rPr>
              <w:t>Примечани</w:t>
            </w:r>
            <w:r w:rsidRPr="00EA1CBB">
              <w:rPr>
                <w:rFonts w:cs="Times New Roman"/>
              </w:rPr>
              <w:t xml:space="preserve">я: 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sidRPr="00EA1CBB">
                <w:rPr>
                  <w:rFonts w:cs="Times New Roman"/>
                </w:rPr>
                <w:t>1000 метров</w:t>
              </w:r>
            </w:smartTag>
            <w:r w:rsidRPr="00EA1CBB">
              <w:rPr>
                <w:rFonts w:cs="Times New Roman"/>
              </w:rPr>
              <w:t>.</w:t>
            </w:r>
          </w:p>
          <w:p w:rsidR="00A50D82" w:rsidRPr="00EA1CBB" w:rsidRDefault="00A50D82" w:rsidP="008E4F98">
            <w:pPr>
              <w:pStyle w:val="Standard"/>
              <w:shd w:val="clear" w:color="auto" w:fill="FFFFFF"/>
              <w:jc w:val="both"/>
              <w:rPr>
                <w:rFonts w:cs="Times New Roman"/>
              </w:rPr>
            </w:pPr>
            <w:r w:rsidRPr="00EA1CBB">
              <w:rPr>
                <w:rFonts w:cs="Times New Roman"/>
              </w:rPr>
              <w:t>2.  Удельный вес торговой площади не должна быть меньше 50 процентов</w:t>
            </w:r>
          </w:p>
          <w:p w:rsidR="00A50D82" w:rsidRPr="00EA1CBB" w:rsidRDefault="00A50D82" w:rsidP="008E4F98">
            <w:pPr>
              <w:pStyle w:val="afff4"/>
              <w:spacing w:before="0"/>
              <w:ind w:firstLine="0"/>
              <w:rPr>
                <w:rFonts w:cs="Times New Roman"/>
                <w:szCs w:val="24"/>
              </w:rPr>
            </w:pPr>
            <w:r w:rsidRPr="00EA1CBB">
              <w:rPr>
                <w:rFonts w:cs="Times New Roman"/>
                <w:szCs w:val="24"/>
              </w:rPr>
              <w:t>3. Число машино-мест следует принимать при уровнях автомобилизации, определенных на расчетный срок</w:t>
            </w:r>
          </w:p>
          <w:p w:rsidR="00A50D82" w:rsidRPr="00EA1CBB" w:rsidRDefault="00A50D82" w:rsidP="008E4F98">
            <w:pPr>
              <w:pStyle w:val="afff4"/>
              <w:spacing w:before="0"/>
              <w:ind w:firstLine="0"/>
              <w:rPr>
                <w:rFonts w:cs="Times New Roman"/>
                <w:i/>
                <w:szCs w:val="24"/>
              </w:rPr>
            </w:pPr>
            <w:r w:rsidRPr="00EA1CBB">
              <w:rPr>
                <w:rFonts w:cs="Times New Roman"/>
                <w:szCs w:val="24"/>
              </w:rPr>
              <w:t>4.Стоянки легковых автомобилей вдоль улиц и дорог должны учитываться при расчете.</w:t>
            </w:r>
          </w:p>
        </w:tc>
      </w:tr>
    </w:tbl>
    <w:p w:rsidR="00A50D82" w:rsidRPr="00EA1CBB" w:rsidRDefault="00A50D82" w:rsidP="00A50D82">
      <w:pPr>
        <w:jc w:val="both"/>
        <w:rPr>
          <w:rFonts w:ascii="Times New Roman" w:hAnsi="Times New Roman" w:cs="Times New Roman"/>
          <w:bCs/>
          <w:i/>
          <w:iCs/>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 уровня автомобилизации</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86.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Число автомобилей, прибывающих в город-центр из других поселений системы расселения и транзитных, определяется специальным расчетом.</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pStyle w:val="4"/>
        <w:numPr>
          <w:ilvl w:val="0"/>
          <w:numId w:val="0"/>
        </w:numPr>
        <w:shd w:val="clear" w:color="auto" w:fill="FFFFFF"/>
        <w:spacing w:before="0" w:after="0"/>
        <w:ind w:left="720"/>
        <w:jc w:val="center"/>
        <w:rPr>
          <w:b w:val="0"/>
          <w:color w:val="000000"/>
        </w:rPr>
      </w:pPr>
      <w:r w:rsidRPr="00EA1CBB">
        <w:rPr>
          <w:b w:val="0"/>
        </w:rPr>
        <w:t>V</w:t>
      </w:r>
      <w:r w:rsidRPr="00EA1CBB">
        <w:rPr>
          <w:b w:val="0"/>
          <w:lang w:val="en-US"/>
        </w:rPr>
        <w:t>II</w:t>
      </w:r>
      <w:r w:rsidRPr="00EA1CBB">
        <w:rPr>
          <w:b w:val="0"/>
        </w:rPr>
        <w:t xml:space="preserve">. Расчетные показатели в сфере </w:t>
      </w:r>
      <w:r w:rsidRPr="00EA1CBB">
        <w:rPr>
          <w:b w:val="0"/>
          <w:color w:val="000000"/>
        </w:rPr>
        <w:t>обеспечения инженерным оборудованием</w:t>
      </w:r>
    </w:p>
    <w:p w:rsidR="00A50D82" w:rsidRPr="00EA1CBB" w:rsidRDefault="00A50D82" w:rsidP="00A50D82"/>
    <w:p w:rsidR="00A50D82" w:rsidRPr="00EA1CBB" w:rsidRDefault="00A50D82" w:rsidP="00A50D82">
      <w:pPr>
        <w:jc w:val="center"/>
        <w:rPr>
          <w:rFonts w:ascii="Times New Roman" w:hAnsi="Times New Roman" w:cs="Times New Roman"/>
          <w:bCs/>
          <w:sz w:val="28"/>
          <w:szCs w:val="28"/>
        </w:rPr>
      </w:pPr>
      <w:r w:rsidRPr="00EA1CBB">
        <w:rPr>
          <w:rFonts w:ascii="Times New Roman" w:hAnsi="Times New Roman" w:cs="Times New Roman"/>
          <w:bCs/>
          <w:sz w:val="28"/>
          <w:szCs w:val="28"/>
        </w:rPr>
        <w:t>Общие требования</w:t>
      </w:r>
    </w:p>
    <w:p w:rsidR="00A50D82" w:rsidRPr="00EA1CBB" w:rsidRDefault="00A50D82" w:rsidP="00A50D82">
      <w:pPr>
        <w:ind w:firstLine="720"/>
        <w:jc w:val="center"/>
        <w:rPr>
          <w:sz w:val="28"/>
          <w:szCs w:val="28"/>
        </w:rPr>
      </w:pPr>
    </w:p>
    <w:p w:rsidR="00A50D82" w:rsidRPr="00EA1CBB" w:rsidRDefault="00A50D82" w:rsidP="00A50D82">
      <w:pPr>
        <w:pStyle w:val="a6"/>
        <w:widowControl w:val="0"/>
        <w:spacing w:before="0" w:beforeAutospacing="0" w:after="0" w:afterAutospacing="0"/>
        <w:ind w:firstLine="720"/>
        <w:jc w:val="both"/>
        <w:rPr>
          <w:sz w:val="28"/>
          <w:szCs w:val="28"/>
        </w:rPr>
      </w:pPr>
      <w:r w:rsidRPr="00EA1CBB">
        <w:rPr>
          <w:sz w:val="28"/>
          <w:szCs w:val="28"/>
        </w:rPr>
        <w:t>87.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50D82" w:rsidRPr="00EA1CBB" w:rsidRDefault="00A50D82" w:rsidP="00A50D82">
      <w:pPr>
        <w:pStyle w:val="23"/>
        <w:tabs>
          <w:tab w:val="left" w:pos="7200"/>
        </w:tabs>
        <w:ind w:firstLine="720"/>
      </w:pPr>
      <w:r w:rsidRPr="00EA1CBB">
        <w:t xml:space="preserve">88.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w:t>
      </w:r>
      <w:r w:rsidRPr="00EA1CBB">
        <w:lastRenderedPageBreak/>
        <w:t>действующего законодательства и настоящих нормативов.</w:t>
      </w:r>
    </w:p>
    <w:p w:rsidR="00A50D82" w:rsidRPr="00EA1CBB" w:rsidRDefault="00A50D82" w:rsidP="00A50D82">
      <w:pPr>
        <w:pStyle w:val="a6"/>
        <w:widowControl w:val="0"/>
        <w:spacing w:before="0" w:beforeAutospacing="0" w:after="0" w:afterAutospacing="0"/>
        <w:ind w:firstLine="720"/>
        <w:jc w:val="both"/>
        <w:rPr>
          <w:sz w:val="28"/>
          <w:szCs w:val="28"/>
        </w:rPr>
      </w:pPr>
      <w:r w:rsidRPr="00EA1CBB">
        <w:rPr>
          <w:sz w:val="28"/>
          <w:szCs w:val="28"/>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A50D82" w:rsidRPr="00EA1CBB" w:rsidRDefault="00A50D82" w:rsidP="00A50D82">
      <w:pPr>
        <w:pStyle w:val="26"/>
        <w:widowControl w:val="0"/>
        <w:ind w:left="0" w:firstLine="720"/>
        <w:jc w:val="both"/>
        <w:rPr>
          <w:sz w:val="28"/>
          <w:szCs w:val="28"/>
        </w:rPr>
      </w:pPr>
      <w:r w:rsidRPr="00EA1CBB">
        <w:rPr>
          <w:sz w:val="28"/>
          <w:szCs w:val="28"/>
        </w:rPr>
        <w:t xml:space="preserve">89. </w:t>
      </w:r>
      <w:r w:rsidRPr="00EA1CBB">
        <w:rPr>
          <w:spacing w:val="-2"/>
          <w:sz w:val="28"/>
          <w:szCs w:val="28"/>
        </w:rPr>
        <w:t>Проектирование инженерных систем водоснабжения, канализации, теплоснабжения,</w:t>
      </w:r>
      <w:r w:rsidRPr="00EA1CBB">
        <w:rPr>
          <w:sz w:val="28"/>
          <w:szCs w:val="28"/>
        </w:rPr>
        <w:t xml:space="preserve"> газоснабжения, электроснабжения и связи следует осуществлять на основе </w:t>
      </w:r>
      <w:r w:rsidRPr="00EA1CBB">
        <w:rPr>
          <w:spacing w:val="-3"/>
          <w:sz w:val="28"/>
          <w:szCs w:val="28"/>
        </w:rPr>
        <w:t xml:space="preserve">схем водоснабжения, канализации, теплоснабжения, </w:t>
      </w:r>
      <w:r w:rsidRPr="00EA1CBB">
        <w:rPr>
          <w:sz w:val="28"/>
          <w:szCs w:val="28"/>
        </w:rPr>
        <w:t>газоснабжения</w:t>
      </w:r>
      <w:r w:rsidRPr="00EA1CBB">
        <w:rPr>
          <w:spacing w:val="-3"/>
          <w:sz w:val="28"/>
          <w:szCs w:val="28"/>
        </w:rPr>
        <w:t xml:space="preserve"> и энергоснабжения, разработанных и утвержденных</w:t>
      </w:r>
      <w:r w:rsidRPr="00EA1CBB">
        <w:rPr>
          <w:sz w:val="28"/>
          <w:szCs w:val="28"/>
        </w:rPr>
        <w:t xml:space="preserve"> в установленном порядке.</w:t>
      </w:r>
    </w:p>
    <w:p w:rsidR="00A50D82" w:rsidRPr="00EA1CBB" w:rsidRDefault="00A50D82" w:rsidP="00A50D82">
      <w:pPr>
        <w:pStyle w:val="26"/>
        <w:widowControl w:val="0"/>
        <w:ind w:left="0" w:firstLine="720"/>
        <w:jc w:val="both"/>
        <w:rPr>
          <w:sz w:val="28"/>
          <w:szCs w:val="28"/>
        </w:rPr>
      </w:pPr>
      <w:r w:rsidRPr="00EA1CBB">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A50D82" w:rsidRPr="00EA1CBB" w:rsidRDefault="00A50D82" w:rsidP="00A50D82">
      <w:pPr>
        <w:jc w:val="center"/>
      </w:pPr>
    </w:p>
    <w:p w:rsidR="00A50D82" w:rsidRPr="00EA1CBB" w:rsidRDefault="00A50D82" w:rsidP="00A50D82">
      <w:pPr>
        <w:jc w:val="center"/>
      </w:pPr>
    </w:p>
    <w:p w:rsidR="00A50D82" w:rsidRPr="00EA1CBB"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водоснабжения и водоотведения</w:t>
      </w:r>
    </w:p>
    <w:p w:rsidR="00A50D82" w:rsidRPr="00EA1CBB" w:rsidRDefault="00A50D82" w:rsidP="00A50D82">
      <w:pPr>
        <w:ind w:firstLine="720"/>
        <w:jc w:val="center"/>
        <w:rPr>
          <w:rFonts w:ascii="Times New Roman" w:hAnsi="Times New Roman" w:cs="Times New Roman"/>
          <w:sz w:val="28"/>
          <w:szCs w:val="28"/>
        </w:rPr>
      </w:pPr>
    </w:p>
    <w:p w:rsidR="00A50D82" w:rsidRPr="00EA1CBB" w:rsidRDefault="00A50D82" w:rsidP="00A50D82">
      <w:pPr>
        <w:ind w:firstLine="720"/>
        <w:jc w:val="both"/>
        <w:rPr>
          <w:rFonts w:ascii="Times New Roman" w:hAnsi="Times New Roman" w:cs="Times New Roman"/>
          <w:sz w:val="28"/>
          <w:szCs w:val="28"/>
        </w:rPr>
      </w:pPr>
      <w:r w:rsidRPr="00D01186">
        <w:rPr>
          <w:rFonts w:ascii="Times New Roman" w:hAnsi="Times New Roman" w:cs="Times New Roman"/>
          <w:sz w:val="28"/>
          <w:szCs w:val="28"/>
        </w:rPr>
        <w:t>90.</w:t>
      </w:r>
      <w:r>
        <w:rPr>
          <w:rFonts w:ascii="Times New Roman" w:hAnsi="Times New Roman" w:cs="Times New Roman"/>
          <w:sz w:val="28"/>
          <w:szCs w:val="28"/>
        </w:rPr>
        <w:t xml:space="preserve"> </w:t>
      </w:r>
      <w:r w:rsidRPr="00EA1CBB">
        <w:rPr>
          <w:rFonts w:ascii="Times New Roman" w:hAnsi="Times New Roman" w:cs="Times New Roman"/>
          <w:sz w:val="28"/>
          <w:szCs w:val="28"/>
        </w:rPr>
        <w:t>Норматив обеспеченности объектами водоснабжения и водоотведения</w:t>
      </w:r>
      <w:r>
        <w:rPr>
          <w:rFonts w:ascii="Times New Roman" w:hAnsi="Times New Roman" w:cs="Times New Roman"/>
          <w:sz w:val="28"/>
          <w:szCs w:val="28"/>
        </w:rPr>
        <w:t xml:space="preserve"> следует принимать не менее </w:t>
      </w:r>
      <w:r w:rsidRPr="00CD200E">
        <w:rPr>
          <w:rFonts w:ascii="Times New Roman" w:hAnsi="Times New Roman" w:cs="Times New Roman"/>
          <w:sz w:val="28"/>
          <w:szCs w:val="28"/>
        </w:rPr>
        <w:t xml:space="preserve">109,5 </w:t>
      </w:r>
      <w:r>
        <w:rPr>
          <w:rFonts w:ascii="Times New Roman" w:hAnsi="Times New Roman" w:cs="Times New Roman"/>
          <w:sz w:val="28"/>
          <w:szCs w:val="28"/>
        </w:rPr>
        <w:t>кубических метров на 1 человека в год.</w:t>
      </w: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9</w:t>
      </w:r>
      <w:r>
        <w:rPr>
          <w:rFonts w:ascii="Times New Roman" w:hAnsi="Times New Roman" w:cs="Times New Roman"/>
          <w:sz w:val="28"/>
          <w:szCs w:val="28"/>
        </w:rPr>
        <w:t>1</w:t>
      </w:r>
      <w:r w:rsidRPr="00EA1CBB">
        <w:rPr>
          <w:rFonts w:ascii="Times New Roman" w:hAnsi="Times New Roman" w:cs="Times New Roman"/>
          <w:sz w:val="28"/>
          <w:szCs w:val="28"/>
        </w:rPr>
        <w:t xml:space="preserve">. </w:t>
      </w:r>
      <w:r w:rsidRPr="00EA1CBB">
        <w:rPr>
          <w:rFonts w:ascii="Times New Roman" w:hAnsi="Times New Roman" w:cs="Times New Roman"/>
          <w:color w:val="000000"/>
          <w:sz w:val="28"/>
          <w:szCs w:val="28"/>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4" w:history="1">
        <w:r w:rsidRPr="00EA1CBB">
          <w:rPr>
            <w:rFonts w:ascii="Times New Roman" w:hAnsi="Times New Roman" w:cs="Times New Roman"/>
            <w:color w:val="000000"/>
            <w:sz w:val="28"/>
            <w:szCs w:val="28"/>
          </w:rPr>
          <w:t>законом</w:t>
        </w:r>
      </w:hyperlink>
      <w:r w:rsidRPr="00EA1CBB">
        <w:rPr>
          <w:rFonts w:ascii="Times New Roman" w:hAnsi="Times New Roman" w:cs="Times New Roman"/>
          <w:color w:val="000000"/>
          <w:sz w:val="28"/>
          <w:szCs w:val="28"/>
        </w:rPr>
        <w:t xml:space="preserve"> от 30 декабря </w:t>
      </w:r>
      <w:smartTag w:uri="urn:schemas-microsoft-com:office:smarttags" w:element="metricconverter">
        <w:smartTagPr>
          <w:attr w:name="ProductID" w:val="2004 г"/>
        </w:smartTagPr>
        <w:r w:rsidRPr="00EA1CBB">
          <w:rPr>
            <w:rFonts w:ascii="Times New Roman" w:hAnsi="Times New Roman" w:cs="Times New Roman"/>
            <w:color w:val="000000"/>
            <w:sz w:val="28"/>
            <w:szCs w:val="28"/>
          </w:rPr>
          <w:t>2004 г</w:t>
        </w:r>
      </w:smartTag>
      <w:r w:rsidRPr="00EA1CBB">
        <w:rPr>
          <w:rFonts w:ascii="Times New Roman" w:hAnsi="Times New Roman" w:cs="Times New Roman"/>
          <w:color w:val="000000"/>
          <w:sz w:val="28"/>
          <w:szCs w:val="28"/>
        </w:rPr>
        <w:t>. № 210-ФЗ.</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2</w:t>
      </w:r>
      <w:r w:rsidRPr="00EA1CBB">
        <w:rPr>
          <w:rFonts w:ascii="Times New Roman" w:hAnsi="Times New Roman" w:cs="Times New Roman"/>
          <w:color w:val="000000"/>
          <w:sz w:val="28"/>
          <w:szCs w:val="28"/>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5" w:history="1">
        <w:r w:rsidRPr="00EA1CBB">
          <w:rPr>
            <w:rFonts w:ascii="Times New Roman" w:hAnsi="Times New Roman" w:cs="Times New Roman"/>
            <w:color w:val="000000"/>
            <w:sz w:val="28"/>
            <w:szCs w:val="28"/>
          </w:rPr>
          <w:t>СП 31.13330</w:t>
        </w:r>
      </w:hyperlink>
      <w:r w:rsidRPr="00EA1CBB">
        <w:rPr>
          <w:rFonts w:ascii="Times New Roman" w:hAnsi="Times New Roman" w:cs="Times New Roman"/>
          <w:color w:val="000000"/>
          <w:sz w:val="28"/>
          <w:szCs w:val="28"/>
        </w:rPr>
        <w:t xml:space="preserve">, </w:t>
      </w:r>
      <w:hyperlink r:id="rId16"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3</w:t>
      </w:r>
      <w:r w:rsidRPr="00EA1CBB">
        <w:rPr>
          <w:rFonts w:ascii="Times New Roman" w:hAnsi="Times New Roman" w:cs="Times New Roman"/>
          <w:color w:val="000000"/>
          <w:sz w:val="28"/>
          <w:szCs w:val="28"/>
        </w:rPr>
        <w:t xml:space="preserve">. Выбор источников хозяйственно-питьевого водоснабжения необходимо осуществлять в соответствии с требованиями </w:t>
      </w:r>
      <w:hyperlink r:id="rId17" w:history="1">
        <w:r w:rsidRPr="00EA1CBB">
          <w:rPr>
            <w:rFonts w:ascii="Times New Roman" w:hAnsi="Times New Roman" w:cs="Times New Roman"/>
            <w:color w:val="000000"/>
            <w:sz w:val="28"/>
            <w:szCs w:val="28"/>
          </w:rPr>
          <w:t>ГОСТ 2761</w:t>
        </w:r>
      </w:hyperlink>
      <w:r w:rsidRPr="00EA1CBB">
        <w:rPr>
          <w:rFonts w:ascii="Times New Roman" w:hAnsi="Times New Roman" w:cs="Times New Roman"/>
          <w:color w:val="000000"/>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4</w:t>
      </w:r>
      <w:r w:rsidRPr="00EA1CBB">
        <w:rPr>
          <w:rFonts w:ascii="Times New Roman" w:eastAsia="ArialMT" w:hAnsi="Times New Roman" w:cs="Times New Roman"/>
          <w:sz w:val="28"/>
          <w:szCs w:val="28"/>
        </w:rPr>
        <w:t>.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до 0,8 – </w:t>
      </w:r>
      <w:smartTag w:uri="urn:schemas-microsoft-com:office:smarttags" w:element="metricconverter">
        <w:smartTagPr>
          <w:attr w:name="ProductID" w:val="1 гектар"/>
        </w:smartTagPr>
        <w:r w:rsidRPr="00EA1CBB">
          <w:rPr>
            <w:rFonts w:ascii="Times New Roman" w:eastAsia="ArialMT" w:hAnsi="Times New Roman" w:cs="Times New Roman"/>
            <w:sz w:val="28"/>
            <w:szCs w:val="28"/>
          </w:rPr>
          <w:t>1 гектар</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0,8 до 12 – 2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12 до 32 – 3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32 до 80 – 4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Pr="00EA1CBB">
          <w:rPr>
            <w:rFonts w:ascii="Times New Roman" w:eastAsia="ArialMT" w:hAnsi="Times New Roman" w:cs="Times New Roman"/>
            <w:sz w:val="28"/>
            <w:szCs w:val="28"/>
          </w:rPr>
          <w:t>6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lastRenderedPageBreak/>
        <w:t xml:space="preserve">свыше 125 до 250 – </w:t>
      </w:r>
      <w:smartTag w:uri="urn:schemas-microsoft-com:office:smarttags" w:element="metricconverter">
        <w:smartTagPr>
          <w:attr w:name="ProductID" w:val="12 гектаров"/>
        </w:smartTagPr>
        <w:r w:rsidRPr="00EA1CBB">
          <w:rPr>
            <w:rFonts w:ascii="Times New Roman" w:eastAsia="ArialMT" w:hAnsi="Times New Roman" w:cs="Times New Roman"/>
            <w:sz w:val="28"/>
            <w:szCs w:val="28"/>
          </w:rPr>
          <w:t>12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Pr="00EA1CBB">
          <w:rPr>
            <w:rFonts w:ascii="Times New Roman" w:eastAsia="ArialMT" w:hAnsi="Times New Roman" w:cs="Times New Roman"/>
            <w:sz w:val="28"/>
            <w:szCs w:val="28"/>
          </w:rPr>
          <w:t>18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400 до 800 – 24 гектара.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9</w:t>
      </w:r>
      <w:r>
        <w:rPr>
          <w:rFonts w:ascii="Times New Roman" w:hAnsi="Times New Roman" w:cs="Times New Roman"/>
          <w:sz w:val="28"/>
          <w:szCs w:val="28"/>
        </w:rPr>
        <w:t>5</w:t>
      </w:r>
      <w:r w:rsidRPr="00EA1CBB">
        <w:rPr>
          <w:rFonts w:ascii="Times New Roman" w:hAnsi="Times New Roman" w:cs="Times New Roman"/>
          <w:sz w:val="28"/>
          <w:szCs w:val="28"/>
        </w:rPr>
        <w:t>. Размеры земельных участков для очистных сооружений канализации следует принимать не более указанных в таблице 17.</w:t>
      </w:r>
    </w:p>
    <w:p w:rsidR="00A50D82" w:rsidRPr="00EA1CBB" w:rsidRDefault="00A50D82" w:rsidP="00A50D82">
      <w:pPr>
        <w:autoSpaceDE w:val="0"/>
        <w:autoSpaceDN w:val="0"/>
        <w:adjustRightInd w:val="0"/>
        <w:rPr>
          <w:rFonts w:ascii="Times New Roman" w:hAnsi="Times New Roman" w:cs="Times New Roman"/>
          <w:sz w:val="24"/>
          <w:szCs w:val="24"/>
        </w:rPr>
      </w:pPr>
    </w:p>
    <w:p w:rsidR="00A50D82" w:rsidRPr="00EA1CBB" w:rsidRDefault="00A50D82" w:rsidP="00A50D82">
      <w:pPr>
        <w:autoSpaceDE w:val="0"/>
        <w:autoSpaceDN w:val="0"/>
        <w:adjustRightInd w:val="0"/>
        <w:rPr>
          <w:rFonts w:ascii="Times New Roman" w:hAnsi="Times New Roman" w:cs="Times New Roman"/>
          <w:sz w:val="24"/>
          <w:szCs w:val="24"/>
        </w:rPr>
      </w:pPr>
      <w:r w:rsidRPr="00EA1CBB">
        <w:rPr>
          <w:rFonts w:ascii="Times New Roman" w:hAnsi="Times New Roman" w:cs="Times New Roman"/>
          <w:sz w:val="24"/>
          <w:szCs w:val="24"/>
        </w:rPr>
        <w:t>Таблица 17</w:t>
      </w:r>
    </w:p>
    <w:tbl>
      <w:tblPr>
        <w:tblW w:w="0" w:type="auto"/>
        <w:tblInd w:w="45" w:type="dxa"/>
        <w:tblLayout w:type="fixed"/>
        <w:tblCellMar>
          <w:left w:w="45" w:type="dxa"/>
          <w:right w:w="45" w:type="dxa"/>
        </w:tblCellMar>
        <w:tblLook w:val="0000"/>
      </w:tblPr>
      <w:tblGrid>
        <w:gridCol w:w="3390"/>
        <w:gridCol w:w="2010"/>
        <w:gridCol w:w="2040"/>
        <w:gridCol w:w="2280"/>
      </w:tblGrid>
      <w:tr w:rsidR="00A50D82" w:rsidRPr="00EA1CBB" w:rsidTr="008E4F98">
        <w:tc>
          <w:tcPr>
            <w:tcW w:w="3390" w:type="dxa"/>
            <w:tcBorders>
              <w:top w:val="single" w:sz="2" w:space="0" w:color="auto"/>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Производительность очистных сооружений канализации, тыс. куб.метров/сутки</w:t>
            </w:r>
          </w:p>
        </w:tc>
        <w:tc>
          <w:tcPr>
            <w:tcW w:w="6330" w:type="dxa"/>
            <w:gridSpan w:val="3"/>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Размеры земельных участков, гектары</w:t>
            </w:r>
          </w:p>
        </w:tc>
      </w:tr>
      <w:tr w:rsidR="00A50D82" w:rsidRPr="00EA1CBB" w:rsidTr="008E4F98">
        <w:tc>
          <w:tcPr>
            <w:tcW w:w="339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p>
        </w:tc>
        <w:tc>
          <w:tcPr>
            <w:tcW w:w="201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биологических прудов глубокой очистки сточных вод</w:t>
            </w:r>
          </w:p>
          <w:p w:rsidR="00A50D82" w:rsidRPr="00EA1CBB" w:rsidRDefault="00A50D82" w:rsidP="008E4F98">
            <w:pPr>
              <w:jc w:val="center"/>
              <w:rPr>
                <w:rFonts w:ascii="Times New Roman" w:hAnsi="Times New Roman" w:cs="Times New Roman"/>
                <w:sz w:val="24"/>
                <w:szCs w:val="24"/>
              </w:rPr>
            </w:pPr>
          </w:p>
        </w:tc>
      </w:tr>
      <w:tr w:rsidR="00A50D82" w:rsidRPr="00EA1CBB" w:rsidTr="008E4F98">
        <w:tc>
          <w:tcPr>
            <w:tcW w:w="3390" w:type="dxa"/>
            <w:tcBorders>
              <w:top w:val="single" w:sz="2" w:space="0" w:color="auto"/>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до 0,7</w:t>
            </w:r>
          </w:p>
        </w:tc>
        <w:tc>
          <w:tcPr>
            <w:tcW w:w="2010" w:type="dxa"/>
            <w:tcBorders>
              <w:top w:val="single" w:sz="2" w:space="0" w:color="auto"/>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0,5</w:t>
            </w:r>
          </w:p>
        </w:tc>
        <w:tc>
          <w:tcPr>
            <w:tcW w:w="2040" w:type="dxa"/>
            <w:tcBorders>
              <w:top w:val="single" w:sz="2" w:space="0" w:color="auto"/>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0,2</w:t>
            </w:r>
          </w:p>
        </w:tc>
        <w:tc>
          <w:tcPr>
            <w:tcW w:w="2280" w:type="dxa"/>
            <w:tcBorders>
              <w:top w:val="single" w:sz="2" w:space="0" w:color="auto"/>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c>
          <w:tcPr>
            <w:tcW w:w="339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свыше 0,7 до 17</w:t>
            </w:r>
          </w:p>
        </w:tc>
        <w:tc>
          <w:tcPr>
            <w:tcW w:w="201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4</w:t>
            </w:r>
          </w:p>
        </w:tc>
        <w:tc>
          <w:tcPr>
            <w:tcW w:w="20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c>
          <w:tcPr>
            <w:tcW w:w="228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r>
      <w:tr w:rsidR="00A50D82" w:rsidRPr="00EA1CBB" w:rsidTr="008E4F98">
        <w:tc>
          <w:tcPr>
            <w:tcW w:w="339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свыше 17 до 40</w:t>
            </w:r>
          </w:p>
        </w:tc>
        <w:tc>
          <w:tcPr>
            <w:tcW w:w="201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w:t>
            </w:r>
          </w:p>
        </w:tc>
        <w:tc>
          <w:tcPr>
            <w:tcW w:w="20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9</w:t>
            </w:r>
          </w:p>
        </w:tc>
        <w:tc>
          <w:tcPr>
            <w:tcW w:w="228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6</w:t>
            </w:r>
          </w:p>
        </w:tc>
      </w:tr>
      <w:tr w:rsidR="00A50D82" w:rsidRPr="00EA1CBB" w:rsidTr="008E4F98">
        <w:tc>
          <w:tcPr>
            <w:tcW w:w="339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свыше 40 до 130</w:t>
            </w:r>
          </w:p>
        </w:tc>
        <w:tc>
          <w:tcPr>
            <w:tcW w:w="201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12</w:t>
            </w:r>
          </w:p>
        </w:tc>
        <w:tc>
          <w:tcPr>
            <w:tcW w:w="20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w:t>
            </w:r>
          </w:p>
        </w:tc>
        <w:tc>
          <w:tcPr>
            <w:tcW w:w="228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w:t>
            </w:r>
          </w:p>
        </w:tc>
      </w:tr>
      <w:tr w:rsidR="00A50D82" w:rsidRPr="00EA1CBB" w:rsidTr="008E4F98">
        <w:tc>
          <w:tcPr>
            <w:tcW w:w="339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свыше 130 до 175</w:t>
            </w:r>
          </w:p>
          <w:p w:rsidR="00A50D82" w:rsidRPr="00EA1CBB" w:rsidRDefault="00A50D82" w:rsidP="008E4F98">
            <w:pPr>
              <w:jc w:val="center"/>
              <w:rPr>
                <w:rFonts w:ascii="Times New Roman" w:hAnsi="Times New Roman" w:cs="Times New Roman"/>
                <w:sz w:val="24"/>
                <w:szCs w:val="24"/>
              </w:rPr>
            </w:pPr>
          </w:p>
        </w:tc>
        <w:tc>
          <w:tcPr>
            <w:tcW w:w="201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14</w:t>
            </w:r>
          </w:p>
        </w:tc>
        <w:tc>
          <w:tcPr>
            <w:tcW w:w="20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w:t>
            </w:r>
          </w:p>
        </w:tc>
        <w:tc>
          <w:tcPr>
            <w:tcW w:w="228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w:t>
            </w:r>
          </w:p>
        </w:tc>
      </w:tr>
      <w:tr w:rsidR="00A50D82" w:rsidRPr="00EA1CBB" w:rsidTr="008E4F98">
        <w:tc>
          <w:tcPr>
            <w:tcW w:w="339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eastAsia="ArialMT" w:hAnsi="Times New Roman" w:cs="Times New Roman"/>
                <w:sz w:val="24"/>
                <w:szCs w:val="24"/>
              </w:rPr>
              <w:t>свыше 175 до 280</w:t>
            </w:r>
          </w:p>
        </w:tc>
        <w:tc>
          <w:tcPr>
            <w:tcW w:w="201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18</w:t>
            </w:r>
          </w:p>
        </w:tc>
        <w:tc>
          <w:tcPr>
            <w:tcW w:w="204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55</w:t>
            </w:r>
          </w:p>
        </w:tc>
        <w:tc>
          <w:tcPr>
            <w:tcW w:w="228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tc>
      </w:tr>
      <w:tr w:rsidR="00A50D82" w:rsidRPr="00EA1CBB" w:rsidTr="008E4F98">
        <w:tc>
          <w:tcPr>
            <w:tcW w:w="9720" w:type="dxa"/>
            <w:gridSpan w:val="4"/>
            <w:tcBorders>
              <w:top w:val="nil"/>
              <w:left w:val="single" w:sz="2" w:space="0" w:color="auto"/>
              <w:bottom w:val="single" w:sz="2" w:space="0" w:color="auto"/>
              <w:right w:val="single" w:sz="2" w:space="0" w:color="auto"/>
            </w:tcBorders>
          </w:tcPr>
          <w:p w:rsidR="00A50D82" w:rsidRPr="00EA1CBB" w:rsidRDefault="00A50D82" w:rsidP="008E4F98">
            <w:pPr>
              <w:jc w:val="both"/>
              <w:rPr>
                <w:rFonts w:ascii="Times New Roman" w:hAnsi="Times New Roman" w:cs="Times New Roman"/>
                <w:iCs/>
                <w:sz w:val="24"/>
                <w:szCs w:val="24"/>
              </w:rPr>
            </w:pPr>
            <w:r w:rsidRPr="00EA1CBB">
              <w:rPr>
                <w:rFonts w:ascii="Times New Roman" w:hAnsi="Times New Roman" w:cs="Times New Roman"/>
                <w:iCs/>
                <w:sz w:val="24"/>
                <w:szCs w:val="24"/>
              </w:rPr>
              <w:t xml:space="preserve">Примечание*. Размеры земельных участков очистных сооружений  производительностью свыше 280 тыс.куб.метров/сутки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         </w:t>
            </w:r>
          </w:p>
          <w:p w:rsidR="00A50D82" w:rsidRPr="00EA1CBB" w:rsidRDefault="00A50D82" w:rsidP="008E4F98">
            <w:pPr>
              <w:ind w:firstLine="360"/>
              <w:rPr>
                <w:rFonts w:ascii="Times New Roman" w:hAnsi="Times New Roman" w:cs="Times New Roman"/>
                <w:sz w:val="24"/>
                <w:szCs w:val="24"/>
              </w:rPr>
            </w:pPr>
          </w:p>
        </w:tc>
      </w:tr>
    </w:tbl>
    <w:p w:rsidR="00A50D82" w:rsidRPr="00EA1CBB" w:rsidRDefault="00A50D82" w:rsidP="00A50D82">
      <w:pPr>
        <w:autoSpaceDE w:val="0"/>
        <w:autoSpaceDN w:val="0"/>
        <w:adjustRightInd w:val="0"/>
        <w:ind w:firstLine="540"/>
        <w:jc w:val="both"/>
      </w:pPr>
    </w:p>
    <w:p w:rsidR="00A50D82" w:rsidRPr="00EA1CBB" w:rsidRDefault="00A50D82" w:rsidP="00A50D82">
      <w:pPr>
        <w:autoSpaceDE w:val="0"/>
        <w:autoSpaceDN w:val="0"/>
        <w:adjustRightInd w:val="0"/>
        <w:ind w:firstLine="540"/>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EA1CBB">
        <w:rPr>
          <w:rFonts w:ascii="Times New Roman" w:hAnsi="Times New Roman" w:cs="Times New Roman"/>
          <w:color w:val="000000"/>
          <w:sz w:val="28"/>
          <w:szCs w:val="28"/>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sidRPr="00EA1CBB">
          <w:rPr>
            <w:rFonts w:ascii="Times New Roman" w:hAnsi="Times New Roman" w:cs="Times New Roman"/>
            <w:color w:val="000000"/>
            <w:sz w:val="28"/>
            <w:szCs w:val="28"/>
          </w:rPr>
          <w:t>0,25 гектаров</w:t>
        </w:r>
      </w:smartTag>
      <w:r w:rsidRPr="00EA1CBB">
        <w:rPr>
          <w:rFonts w:ascii="Times New Roman" w:hAnsi="Times New Roman" w:cs="Times New Roman"/>
          <w:color w:val="000000"/>
          <w:sz w:val="28"/>
          <w:szCs w:val="28"/>
        </w:rPr>
        <w:t xml:space="preserve">, в соответствии с требованиями </w:t>
      </w:r>
      <w:hyperlink r:id="rId18"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0,8 до 12 – 2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12 до 32 – 3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32 до 80 – 4 гектара;</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Pr="00EA1CBB">
          <w:rPr>
            <w:rFonts w:ascii="Times New Roman" w:eastAsia="ArialMT" w:hAnsi="Times New Roman" w:cs="Times New Roman"/>
            <w:sz w:val="28"/>
            <w:szCs w:val="28"/>
          </w:rPr>
          <w:t>6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sidRPr="00EA1CBB">
          <w:rPr>
            <w:rFonts w:ascii="Times New Roman" w:eastAsia="ArialMT" w:hAnsi="Times New Roman" w:cs="Times New Roman"/>
            <w:sz w:val="28"/>
            <w:szCs w:val="28"/>
          </w:rPr>
          <w:t>12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Pr="00EA1CBB">
          <w:rPr>
            <w:rFonts w:ascii="Times New Roman" w:eastAsia="ArialMT" w:hAnsi="Times New Roman" w:cs="Times New Roman"/>
            <w:sz w:val="28"/>
            <w:szCs w:val="28"/>
          </w:rPr>
          <w:t>18 гектаров</w:t>
        </w:r>
      </w:smartTag>
      <w:r w:rsidRPr="00EA1CBB">
        <w:rPr>
          <w:rFonts w:ascii="Times New Roman" w:eastAsia="ArialMT" w:hAnsi="Times New Roman" w:cs="Times New Roman"/>
          <w:sz w:val="28"/>
          <w:szCs w:val="28"/>
        </w:rPr>
        <w:t>;</w:t>
      </w:r>
    </w:p>
    <w:p w:rsidR="00A50D82" w:rsidRPr="00EA1CBB" w:rsidRDefault="00A50D82" w:rsidP="00A50D82">
      <w:pPr>
        <w:widowControl/>
        <w:autoSpaceDE w:val="0"/>
        <w:autoSpaceDN w:val="0"/>
        <w:adjustRightInd w:val="0"/>
        <w:ind w:firstLine="720"/>
        <w:rPr>
          <w:rFonts w:ascii="Times New Roman" w:eastAsia="ArialMT" w:hAnsi="Times New Roman" w:cs="Times New Roman"/>
          <w:sz w:val="28"/>
          <w:szCs w:val="28"/>
        </w:rPr>
      </w:pPr>
      <w:r w:rsidRPr="00EA1CBB">
        <w:rPr>
          <w:rFonts w:ascii="Times New Roman" w:eastAsia="ArialMT" w:hAnsi="Times New Roman" w:cs="Times New Roman"/>
          <w:sz w:val="28"/>
          <w:szCs w:val="28"/>
        </w:rPr>
        <w:t>свыше 400 до 800 – 24 гектара.</w:t>
      </w:r>
    </w:p>
    <w:p w:rsidR="00A50D82" w:rsidRPr="00EA1CBB" w:rsidRDefault="00A50D82" w:rsidP="00A50D82">
      <w:pPr>
        <w:autoSpaceDE w:val="0"/>
        <w:autoSpaceDN w:val="0"/>
        <w:adjustRightInd w:val="0"/>
        <w:ind w:firstLine="540"/>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EA1CBB">
        <w:rPr>
          <w:rFonts w:ascii="Times New Roman" w:hAnsi="Times New Roman" w:cs="Times New Roman"/>
          <w:color w:val="000000"/>
          <w:sz w:val="28"/>
          <w:szCs w:val="28"/>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Pr="00EA1CBB">
          <w:rPr>
            <w:rFonts w:ascii="Times New Roman" w:hAnsi="Times New Roman" w:cs="Times New Roman"/>
            <w:color w:val="000000"/>
            <w:sz w:val="28"/>
            <w:szCs w:val="28"/>
          </w:rPr>
          <w:t>таблице 12</w:t>
        </w:r>
      </w:hyperlink>
      <w:r w:rsidRPr="00EA1CBB">
        <w:rPr>
          <w:rFonts w:ascii="Times New Roman" w:hAnsi="Times New Roman" w:cs="Times New Roman"/>
          <w:color w:val="000000"/>
          <w:sz w:val="28"/>
          <w:szCs w:val="28"/>
        </w:rPr>
        <w:t xml:space="preserve"> и в соответствии с </w:t>
      </w:r>
      <w:hyperlink r:id="rId19"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540"/>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9</w:t>
      </w:r>
      <w:r>
        <w:rPr>
          <w:rFonts w:ascii="Times New Roman" w:hAnsi="Times New Roman" w:cs="Times New Roman"/>
          <w:color w:val="000000"/>
          <w:sz w:val="28"/>
          <w:szCs w:val="28"/>
        </w:rPr>
        <w:t>8</w:t>
      </w:r>
      <w:r w:rsidRPr="00EA1CBB">
        <w:rPr>
          <w:rFonts w:ascii="Times New Roman" w:hAnsi="Times New Roman" w:cs="Times New Roman"/>
          <w:color w:val="000000"/>
          <w:sz w:val="28"/>
          <w:szCs w:val="28"/>
        </w:rPr>
        <w:t xml:space="preserve">.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EA1CBB">
          <w:rPr>
            <w:rFonts w:ascii="Times New Roman" w:hAnsi="Times New Roman" w:cs="Times New Roman"/>
            <w:color w:val="000000"/>
            <w:sz w:val="28"/>
            <w:szCs w:val="28"/>
          </w:rPr>
          <w:t>таблице 13</w:t>
        </w:r>
      </w:hyperlink>
      <w:r w:rsidRPr="00EA1CBB">
        <w:rPr>
          <w:rFonts w:ascii="Times New Roman" w:hAnsi="Times New Roman" w:cs="Times New Roman"/>
          <w:color w:val="000000"/>
          <w:sz w:val="28"/>
          <w:szCs w:val="28"/>
        </w:rPr>
        <w:t xml:space="preserve"> и в соответствии с </w:t>
      </w:r>
      <w:hyperlink r:id="rId20"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w:t>
      </w:r>
    </w:p>
    <w:p w:rsidR="00A50D82" w:rsidRPr="00EA1CBB" w:rsidRDefault="00A50D82" w:rsidP="00A50D82">
      <w:pPr>
        <w:ind w:firstLine="720"/>
        <w:jc w:val="both"/>
        <w:rPr>
          <w:rFonts w:ascii="Times New Roman" w:hAnsi="Times New Roman" w:cs="Times New Roman"/>
          <w:sz w:val="28"/>
          <w:szCs w:val="28"/>
        </w:rPr>
      </w:pPr>
    </w:p>
    <w:p w:rsidR="00A50D82"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теплоснабжения</w:t>
      </w:r>
    </w:p>
    <w:p w:rsidR="00A50D82" w:rsidRDefault="00A50D82" w:rsidP="00A50D82">
      <w:pPr>
        <w:ind w:firstLine="720"/>
        <w:jc w:val="center"/>
        <w:rPr>
          <w:rFonts w:ascii="Times New Roman" w:hAnsi="Times New Roman" w:cs="Times New Roman"/>
          <w:sz w:val="28"/>
          <w:szCs w:val="28"/>
        </w:rPr>
      </w:pPr>
    </w:p>
    <w:p w:rsidR="00A50D82" w:rsidRPr="00EA1CBB" w:rsidRDefault="00A50D82" w:rsidP="00A50D82">
      <w:pPr>
        <w:ind w:firstLine="720"/>
        <w:jc w:val="both"/>
        <w:rPr>
          <w:rFonts w:ascii="Times New Roman" w:hAnsi="Times New Roman" w:cs="Times New Roman"/>
          <w:sz w:val="28"/>
          <w:szCs w:val="28"/>
        </w:rPr>
      </w:pPr>
      <w:r w:rsidRPr="00E01068">
        <w:rPr>
          <w:rFonts w:ascii="Times New Roman" w:hAnsi="Times New Roman" w:cs="Times New Roman"/>
          <w:sz w:val="28"/>
          <w:szCs w:val="28"/>
        </w:rPr>
        <w:t>99.</w:t>
      </w:r>
      <w:r>
        <w:rPr>
          <w:rFonts w:ascii="Times New Roman" w:hAnsi="Times New Roman" w:cs="Times New Roman"/>
          <w:sz w:val="28"/>
          <w:szCs w:val="28"/>
        </w:rPr>
        <w:t xml:space="preserve"> </w:t>
      </w:r>
      <w:r w:rsidRPr="00EA1CBB">
        <w:rPr>
          <w:rFonts w:ascii="Times New Roman" w:hAnsi="Times New Roman" w:cs="Times New Roman"/>
          <w:sz w:val="28"/>
          <w:szCs w:val="28"/>
        </w:rPr>
        <w:t>Нормативы обеспеченности объектами теплоснабжения</w:t>
      </w:r>
      <w:r>
        <w:rPr>
          <w:rFonts w:ascii="Times New Roman" w:hAnsi="Times New Roman" w:cs="Times New Roman"/>
          <w:sz w:val="28"/>
          <w:szCs w:val="28"/>
        </w:rPr>
        <w:t xml:space="preserve"> следует принимать не менее 0,5 килокалорий на отопление 1 квадратного метра площади в год.</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100</w:t>
      </w:r>
      <w:r w:rsidRPr="00EA1CBB">
        <w:rPr>
          <w:rFonts w:ascii="Times New Roman" w:hAnsi="Times New Roman" w:cs="Times New Roman"/>
          <w:sz w:val="28"/>
          <w:szCs w:val="28"/>
        </w:rPr>
        <w:t>.</w:t>
      </w:r>
      <w:r>
        <w:rPr>
          <w:rFonts w:ascii="Times New Roman" w:hAnsi="Times New Roman" w:cs="Times New Roman"/>
          <w:sz w:val="28"/>
          <w:szCs w:val="28"/>
        </w:rPr>
        <w:t xml:space="preserve"> </w:t>
      </w:r>
      <w:r w:rsidRPr="00EA1CBB">
        <w:rPr>
          <w:rFonts w:ascii="Times New Roman" w:hAnsi="Times New Roman" w:cs="Times New Roman"/>
          <w:sz w:val="28"/>
          <w:szCs w:val="28"/>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101</w:t>
      </w:r>
      <w:r w:rsidRPr="00EA1CBB">
        <w:rPr>
          <w:rFonts w:ascii="Times New Roman" w:hAnsi="Times New Roman" w:cs="Times New Roman"/>
          <w:sz w:val="28"/>
          <w:szCs w:val="28"/>
        </w:rPr>
        <w:t>. Воздушные линии электропередачи (ВЛ) напряжением 110 киловатт и выше допускается размещать только за пределами жилых и общественно-деловых зон.</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10</w:t>
      </w:r>
      <w:r>
        <w:rPr>
          <w:rFonts w:ascii="Times New Roman" w:hAnsi="Times New Roman" w:cs="Times New Roman"/>
          <w:sz w:val="28"/>
          <w:szCs w:val="28"/>
        </w:rPr>
        <w:t>2</w:t>
      </w:r>
      <w:r w:rsidRPr="00EA1CBB">
        <w:rPr>
          <w:rFonts w:ascii="Times New Roman" w:hAnsi="Times New Roman" w:cs="Times New Roman"/>
          <w:sz w:val="28"/>
          <w:szCs w:val="28"/>
        </w:rPr>
        <w:t>. 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50D82" w:rsidRPr="00673925" w:rsidRDefault="00A50D82" w:rsidP="00A50D82">
      <w:pPr>
        <w:pStyle w:val="12"/>
        <w:rPr>
          <w:lang w:val="ru-RU"/>
        </w:rPr>
      </w:pPr>
      <w:r w:rsidRPr="00673925">
        <w:rPr>
          <w:lang w:val="ru-RU"/>
        </w:rPr>
        <w:tab/>
        <w:t>103. При реконструкции сельских поселений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rsidR="00A50D82" w:rsidRPr="00673925" w:rsidRDefault="00A50D82" w:rsidP="00A50D82">
      <w:pPr>
        <w:pStyle w:val="12"/>
        <w:rPr>
          <w:lang w:val="ru-RU"/>
        </w:rPr>
      </w:pPr>
      <w:r w:rsidRPr="00673925">
        <w:rPr>
          <w:lang w:val="ru-RU"/>
        </w:rPr>
        <w:t>104. Во всех территориальных зонах сельских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10</w:t>
      </w:r>
      <w:r>
        <w:rPr>
          <w:rFonts w:ascii="Times New Roman" w:hAnsi="Times New Roman" w:cs="Times New Roman"/>
          <w:sz w:val="28"/>
          <w:szCs w:val="28"/>
        </w:rPr>
        <w:t>5</w:t>
      </w:r>
      <w:r w:rsidRPr="00EA1CBB">
        <w:rPr>
          <w:rFonts w:ascii="Times New Roman" w:hAnsi="Times New Roman" w:cs="Times New Roman"/>
          <w:sz w:val="28"/>
          <w:szCs w:val="28"/>
        </w:rPr>
        <w:t xml:space="preserve">. 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sidRPr="00EA1CBB">
          <w:rPr>
            <w:rFonts w:ascii="Times New Roman" w:hAnsi="Times New Roman" w:cs="Times New Roman"/>
            <w:sz w:val="28"/>
            <w:szCs w:val="28"/>
          </w:rPr>
          <w:t>10 метров</w:t>
        </w:r>
      </w:smartTag>
      <w:r w:rsidRPr="00EA1CBB">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EA1CBB">
          <w:rPr>
            <w:rFonts w:ascii="Times New Roman" w:hAnsi="Times New Roman" w:cs="Times New Roman"/>
            <w:sz w:val="28"/>
            <w:szCs w:val="28"/>
          </w:rPr>
          <w:t>15 м</w:t>
        </w:r>
      </w:smartTag>
      <w:r w:rsidRPr="00EA1CBB">
        <w:rPr>
          <w:rFonts w:ascii="Times New Roman" w:hAnsi="Times New Roman" w:cs="Times New Roman"/>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10</w:t>
      </w:r>
      <w:r>
        <w:rPr>
          <w:rFonts w:ascii="Times New Roman" w:hAnsi="Times New Roman" w:cs="Times New Roman"/>
          <w:sz w:val="28"/>
          <w:szCs w:val="28"/>
        </w:rPr>
        <w:t>6</w:t>
      </w:r>
      <w:r w:rsidRPr="00EA1CBB">
        <w:rPr>
          <w:rFonts w:ascii="Times New Roman" w:hAnsi="Times New Roman" w:cs="Times New Roman"/>
          <w:sz w:val="28"/>
          <w:szCs w:val="28"/>
        </w:rPr>
        <w:t>.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w:t>
      </w:r>
      <w:r w:rsidRPr="00EA1CBB">
        <w:rPr>
          <w:rFonts w:ascii="Times New Roman" w:hAnsi="Times New Roman" w:cs="Times New Roman"/>
          <w:sz w:val="28"/>
          <w:szCs w:val="28"/>
        </w:rPr>
        <w:lastRenderedPageBreak/>
        <w:t>или коммунальных зон.</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18.</w:t>
      </w:r>
    </w:p>
    <w:p w:rsidR="00A50D82" w:rsidRPr="00EA1CBB" w:rsidRDefault="00A50D82" w:rsidP="00A50D82">
      <w:pPr>
        <w:rPr>
          <w:rFonts w:ascii="Times New Roman" w:hAnsi="Times New Roman" w:cs="Times New Roman"/>
          <w:sz w:val="24"/>
          <w:szCs w:val="24"/>
        </w:rPr>
      </w:pPr>
    </w:p>
    <w:p w:rsidR="00A50D82" w:rsidRPr="00EA1CBB" w:rsidRDefault="00A50D82" w:rsidP="00A50D82">
      <w:pPr>
        <w:rPr>
          <w:rFonts w:ascii="Times New Roman" w:hAnsi="Times New Roman" w:cs="Times New Roman"/>
          <w:sz w:val="24"/>
          <w:szCs w:val="24"/>
        </w:rPr>
      </w:pPr>
      <w:r w:rsidRPr="00EA1CBB">
        <w:rPr>
          <w:rFonts w:ascii="Times New Roman" w:hAnsi="Times New Roman" w:cs="Times New Roman"/>
          <w:sz w:val="24"/>
          <w:szCs w:val="24"/>
        </w:rPr>
        <w:t>Таблица 18</w:t>
      </w:r>
    </w:p>
    <w:tbl>
      <w:tblPr>
        <w:tblW w:w="0" w:type="auto"/>
        <w:tblInd w:w="45" w:type="dxa"/>
        <w:tblLayout w:type="fixed"/>
        <w:tblCellMar>
          <w:left w:w="45" w:type="dxa"/>
          <w:right w:w="45" w:type="dxa"/>
        </w:tblCellMar>
        <w:tblLook w:val="0000"/>
      </w:tblPr>
      <w:tblGrid>
        <w:gridCol w:w="3930"/>
        <w:gridCol w:w="2235"/>
        <w:gridCol w:w="3555"/>
      </w:tblGrid>
      <w:tr w:rsidR="00A50D82" w:rsidRPr="00EA1CBB" w:rsidTr="008E4F98">
        <w:tc>
          <w:tcPr>
            <w:tcW w:w="3930" w:type="dxa"/>
            <w:tcBorders>
              <w:top w:val="single" w:sz="2" w:space="0" w:color="auto"/>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Теплопроизводительность котельных, гигакалория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Размеры земельных участков, гектаров, котельных, работающих</w:t>
            </w:r>
          </w:p>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 </w:t>
            </w:r>
          </w:p>
        </w:tc>
      </w:tr>
      <w:tr w:rsidR="00A50D82" w:rsidRPr="00EA1CBB" w:rsidTr="008E4F98">
        <w:tc>
          <w:tcPr>
            <w:tcW w:w="3930" w:type="dxa"/>
            <w:tcBorders>
              <w:top w:val="nil"/>
              <w:left w:val="single" w:sz="2" w:space="0" w:color="auto"/>
              <w:bottom w:val="single" w:sz="2" w:space="0" w:color="auto"/>
              <w:right w:val="single" w:sz="2" w:space="0" w:color="auto"/>
            </w:tcBorders>
          </w:tcPr>
          <w:p w:rsidR="00A50D82" w:rsidRPr="00EA1CBB" w:rsidRDefault="00A50D82" w:rsidP="008E4F98">
            <w:pPr>
              <w:ind w:firstLine="360"/>
              <w:rPr>
                <w:rFonts w:ascii="Times New Roman" w:hAnsi="Times New Roman" w:cs="Times New Roman"/>
                <w:sz w:val="24"/>
                <w:szCs w:val="24"/>
              </w:rPr>
            </w:pPr>
            <w:r w:rsidRPr="00EA1CBB">
              <w:rPr>
                <w:rFonts w:ascii="Times New Roman" w:hAnsi="Times New Roman" w:cs="Times New Roman"/>
                <w:sz w:val="24"/>
                <w:szCs w:val="24"/>
              </w:rPr>
              <w:t xml:space="preserve">  </w:t>
            </w:r>
          </w:p>
        </w:tc>
        <w:tc>
          <w:tcPr>
            <w:tcW w:w="223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на газомазутном топливе</w:t>
            </w:r>
          </w:p>
          <w:p w:rsidR="00A50D82" w:rsidRPr="00EA1CBB" w:rsidRDefault="00A50D82" w:rsidP="008E4F98">
            <w:pPr>
              <w:ind w:firstLine="360"/>
              <w:jc w:val="center"/>
              <w:rPr>
                <w:rFonts w:ascii="Times New Roman" w:hAnsi="Times New Roman" w:cs="Times New Roman"/>
                <w:sz w:val="24"/>
                <w:szCs w:val="24"/>
              </w:rPr>
            </w:pPr>
          </w:p>
        </w:tc>
      </w:tr>
      <w:tr w:rsidR="00A50D82" w:rsidRPr="00EA1CBB" w:rsidTr="008E4F98">
        <w:tc>
          <w:tcPr>
            <w:tcW w:w="3930" w:type="dxa"/>
            <w:tcBorders>
              <w:top w:val="single" w:sz="2" w:space="0" w:color="auto"/>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До 5</w:t>
            </w:r>
          </w:p>
          <w:p w:rsidR="00A50D82" w:rsidRPr="00EA1CBB" w:rsidRDefault="00A50D82" w:rsidP="008E4F98">
            <w:pPr>
              <w:ind w:firstLine="360"/>
              <w:jc w:val="center"/>
              <w:rPr>
                <w:rFonts w:ascii="Times New Roman" w:hAnsi="Times New Roman" w:cs="Times New Roman"/>
                <w:sz w:val="24"/>
                <w:szCs w:val="24"/>
              </w:rPr>
            </w:pPr>
          </w:p>
        </w:tc>
        <w:tc>
          <w:tcPr>
            <w:tcW w:w="2235" w:type="dxa"/>
            <w:tcBorders>
              <w:top w:val="single" w:sz="2" w:space="0" w:color="auto"/>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0,7 </w:t>
            </w:r>
          </w:p>
        </w:tc>
        <w:tc>
          <w:tcPr>
            <w:tcW w:w="3555" w:type="dxa"/>
            <w:tcBorders>
              <w:top w:val="single" w:sz="2" w:space="0" w:color="auto"/>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0,7 </w:t>
            </w:r>
          </w:p>
        </w:tc>
      </w:tr>
      <w:tr w:rsidR="00A50D82" w:rsidRPr="00EA1CBB" w:rsidTr="008E4F98">
        <w:tc>
          <w:tcPr>
            <w:tcW w:w="3930"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eastAsia="ArialMT" w:hAnsi="Times New Roman" w:cs="Times New Roman"/>
                <w:sz w:val="24"/>
                <w:szCs w:val="24"/>
              </w:rPr>
              <w:t>от 5 до 10 (от 6 до 12)</w:t>
            </w:r>
          </w:p>
        </w:tc>
        <w:tc>
          <w:tcPr>
            <w:tcW w:w="223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1,0 </w:t>
            </w:r>
          </w:p>
        </w:tc>
        <w:tc>
          <w:tcPr>
            <w:tcW w:w="355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1,0 </w:t>
            </w:r>
          </w:p>
        </w:tc>
      </w:tr>
      <w:tr w:rsidR="00A50D82" w:rsidRPr="00EA1CBB" w:rsidTr="008E4F98">
        <w:tc>
          <w:tcPr>
            <w:tcW w:w="3930"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eastAsia="ArialMT" w:hAnsi="Times New Roman" w:cs="Times New Roman"/>
                <w:sz w:val="24"/>
                <w:szCs w:val="24"/>
              </w:rPr>
              <w:t>от 10 до 50 (от 12 до 58)</w:t>
            </w:r>
          </w:p>
        </w:tc>
        <w:tc>
          <w:tcPr>
            <w:tcW w:w="223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2,0 </w:t>
            </w:r>
          </w:p>
        </w:tc>
        <w:tc>
          <w:tcPr>
            <w:tcW w:w="355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1,5 </w:t>
            </w:r>
          </w:p>
        </w:tc>
      </w:tr>
      <w:tr w:rsidR="00A50D82" w:rsidRPr="00EA1CBB" w:rsidTr="008E4F98">
        <w:tc>
          <w:tcPr>
            <w:tcW w:w="3930"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eastAsia="ArialMT" w:hAnsi="Times New Roman" w:cs="Times New Roman"/>
                <w:sz w:val="24"/>
                <w:szCs w:val="24"/>
              </w:rPr>
              <w:t>от 50 до 100 (от 58 до 116)</w:t>
            </w:r>
          </w:p>
        </w:tc>
        <w:tc>
          <w:tcPr>
            <w:tcW w:w="223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3,0 </w:t>
            </w:r>
          </w:p>
        </w:tc>
        <w:tc>
          <w:tcPr>
            <w:tcW w:w="355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2,5 </w:t>
            </w:r>
          </w:p>
        </w:tc>
      </w:tr>
      <w:tr w:rsidR="00A50D82" w:rsidRPr="00EA1CBB" w:rsidTr="008E4F98">
        <w:tc>
          <w:tcPr>
            <w:tcW w:w="3930"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eastAsia="ArialMT" w:hAnsi="Times New Roman" w:cs="Times New Roman"/>
                <w:sz w:val="24"/>
                <w:szCs w:val="24"/>
              </w:rPr>
              <w:t>от 100 до 200 (от 116 233)</w:t>
            </w:r>
          </w:p>
        </w:tc>
        <w:tc>
          <w:tcPr>
            <w:tcW w:w="223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3,7 </w:t>
            </w:r>
          </w:p>
        </w:tc>
        <w:tc>
          <w:tcPr>
            <w:tcW w:w="355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3,0 </w:t>
            </w:r>
          </w:p>
        </w:tc>
      </w:tr>
      <w:tr w:rsidR="00A50D82" w:rsidRPr="00EA1CBB" w:rsidTr="008E4F98">
        <w:tc>
          <w:tcPr>
            <w:tcW w:w="3930" w:type="dxa"/>
            <w:tcBorders>
              <w:top w:val="nil"/>
              <w:left w:val="single" w:sz="2" w:space="0" w:color="auto"/>
              <w:bottom w:val="single" w:sz="2" w:space="0" w:color="auto"/>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eastAsia="ArialMT" w:hAnsi="Times New Roman" w:cs="Times New Roman"/>
                <w:sz w:val="24"/>
                <w:szCs w:val="24"/>
              </w:rPr>
              <w:t>от 200 до 400 (от 233 466)</w:t>
            </w:r>
          </w:p>
        </w:tc>
        <w:tc>
          <w:tcPr>
            <w:tcW w:w="223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4,3 </w:t>
            </w:r>
          </w:p>
        </w:tc>
        <w:tc>
          <w:tcPr>
            <w:tcW w:w="3555" w:type="dxa"/>
            <w:tcBorders>
              <w:top w:val="nil"/>
              <w:left w:val="single" w:sz="2" w:space="0" w:color="auto"/>
              <w:bottom w:val="nil"/>
              <w:right w:val="single" w:sz="2" w:space="0" w:color="auto"/>
            </w:tcBorders>
          </w:tcPr>
          <w:p w:rsidR="00A50D82" w:rsidRPr="00EA1CBB" w:rsidRDefault="00A50D82" w:rsidP="008E4F98">
            <w:pPr>
              <w:ind w:firstLine="360"/>
              <w:jc w:val="center"/>
              <w:rPr>
                <w:rFonts w:ascii="Times New Roman" w:hAnsi="Times New Roman" w:cs="Times New Roman"/>
                <w:sz w:val="24"/>
                <w:szCs w:val="24"/>
              </w:rPr>
            </w:pPr>
            <w:r w:rsidRPr="00EA1CBB">
              <w:rPr>
                <w:rFonts w:ascii="Times New Roman" w:hAnsi="Times New Roman" w:cs="Times New Roman"/>
                <w:sz w:val="24"/>
                <w:szCs w:val="24"/>
              </w:rPr>
              <w:t xml:space="preserve">3,5 </w:t>
            </w:r>
          </w:p>
        </w:tc>
      </w:tr>
      <w:tr w:rsidR="00A50D82" w:rsidRPr="00EA1CBB" w:rsidTr="008E4F98">
        <w:tc>
          <w:tcPr>
            <w:tcW w:w="9720" w:type="dxa"/>
            <w:gridSpan w:val="3"/>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Примечания: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20процентов.</w:t>
            </w:r>
          </w:p>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A50D82" w:rsidRPr="00EA1CBB" w:rsidRDefault="00A50D82" w:rsidP="008E4F98">
            <w:pPr>
              <w:jc w:val="both"/>
              <w:rPr>
                <w:rFonts w:ascii="Times New Roman" w:hAnsi="Times New Roman" w:cs="Times New Roman"/>
                <w:i/>
                <w:sz w:val="22"/>
                <w:szCs w:val="22"/>
              </w:rPr>
            </w:pPr>
            <w:r w:rsidRPr="00EA1CBB">
              <w:rPr>
                <w:rFonts w:ascii="Times New Roman" w:hAnsi="Times New Roman" w:cs="Times New Roman"/>
                <w:sz w:val="24"/>
                <w:szCs w:val="24"/>
              </w:rPr>
              <w:t>3. Размеры санитарно-защитных зон от котельных определяются в соответствии с действующими санитарными нормами.</w:t>
            </w:r>
          </w:p>
        </w:tc>
      </w:tr>
    </w:tbl>
    <w:p w:rsidR="00A50D82" w:rsidRPr="00EA1CBB" w:rsidRDefault="00A50D82" w:rsidP="00A50D82">
      <w:pPr>
        <w:autoSpaceDE w:val="0"/>
        <w:autoSpaceDN w:val="0"/>
        <w:adjustRightInd w:val="0"/>
        <w:ind w:firstLine="540"/>
        <w:jc w:val="both"/>
        <w:rPr>
          <w:rFonts w:ascii="Times New Roman" w:hAnsi="Times New Roman" w:cs="Times New Roman"/>
          <w:sz w:val="22"/>
          <w:szCs w:val="22"/>
        </w:rPr>
      </w:pPr>
    </w:p>
    <w:p w:rsidR="00A50D82" w:rsidRDefault="00A50D82" w:rsidP="00A50D82">
      <w:pPr>
        <w:ind w:firstLine="720"/>
        <w:jc w:val="center"/>
        <w:rPr>
          <w:rFonts w:ascii="Times New Roman" w:hAnsi="Times New Roman" w:cs="Times New Roman"/>
          <w:sz w:val="28"/>
          <w:szCs w:val="28"/>
        </w:rPr>
      </w:pPr>
    </w:p>
    <w:p w:rsidR="00A50D82"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газоснабжения</w:t>
      </w:r>
    </w:p>
    <w:p w:rsidR="00A50D82" w:rsidRDefault="00A50D82" w:rsidP="00A50D82">
      <w:pPr>
        <w:ind w:firstLine="720"/>
        <w:jc w:val="both"/>
        <w:rPr>
          <w:rFonts w:ascii="Times New Roman" w:hAnsi="Times New Roman" w:cs="Times New Roman"/>
          <w:sz w:val="28"/>
          <w:szCs w:val="28"/>
        </w:rPr>
      </w:pPr>
    </w:p>
    <w:p w:rsidR="00A50D82" w:rsidRDefault="00A50D82" w:rsidP="00A50D82">
      <w:pPr>
        <w:ind w:firstLine="720"/>
        <w:jc w:val="both"/>
        <w:rPr>
          <w:rFonts w:ascii="Times New Roman" w:hAnsi="Times New Roman" w:cs="Times New Roman"/>
          <w:sz w:val="28"/>
          <w:szCs w:val="28"/>
        </w:rPr>
      </w:pPr>
      <w:r w:rsidRPr="00E01068">
        <w:rPr>
          <w:rFonts w:ascii="Times New Roman" w:hAnsi="Times New Roman" w:cs="Times New Roman"/>
          <w:sz w:val="28"/>
          <w:szCs w:val="28"/>
        </w:rPr>
        <w:t>107.</w:t>
      </w:r>
      <w:r>
        <w:rPr>
          <w:rFonts w:ascii="Times New Roman" w:hAnsi="Times New Roman" w:cs="Times New Roman"/>
          <w:sz w:val="28"/>
          <w:szCs w:val="28"/>
        </w:rPr>
        <w:t xml:space="preserve"> </w:t>
      </w:r>
      <w:r w:rsidRPr="00EA1CBB">
        <w:rPr>
          <w:rFonts w:ascii="Times New Roman" w:hAnsi="Times New Roman" w:cs="Times New Roman"/>
          <w:sz w:val="28"/>
          <w:szCs w:val="28"/>
        </w:rPr>
        <w:t>Норматив обеспеченности объектами газоснабжения</w:t>
      </w:r>
      <w:r>
        <w:rPr>
          <w:rFonts w:ascii="Times New Roman" w:hAnsi="Times New Roman" w:cs="Times New Roman"/>
          <w:sz w:val="28"/>
          <w:szCs w:val="28"/>
        </w:rPr>
        <w:t xml:space="preserve"> (индивидуально-бытовые нужды населения)  следует принимать не менее 120 кубических метров на 1 человека в год.</w:t>
      </w:r>
    </w:p>
    <w:p w:rsidR="00A50D82" w:rsidRPr="00EA1CBB" w:rsidRDefault="00A50D82" w:rsidP="00A50D82">
      <w:pPr>
        <w:autoSpaceDE w:val="0"/>
        <w:autoSpaceDN w:val="0"/>
        <w:adjustRightInd w:val="0"/>
        <w:ind w:firstLine="708"/>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10</w:t>
      </w:r>
      <w:r>
        <w:rPr>
          <w:rFonts w:ascii="Times New Roman" w:hAnsi="Times New Roman" w:cs="Times New Roman"/>
          <w:color w:val="000000"/>
          <w:sz w:val="28"/>
          <w:szCs w:val="28"/>
        </w:rPr>
        <w:t>8</w:t>
      </w:r>
      <w:r w:rsidRPr="00EA1CBB">
        <w:rPr>
          <w:rFonts w:ascii="Times New Roman" w:hAnsi="Times New Roman" w:cs="Times New Roman"/>
          <w:color w:val="000000"/>
          <w:sz w:val="28"/>
          <w:szCs w:val="28"/>
        </w:rPr>
        <w:t xml:space="preserve">. Газораспределительные станции магистральных газопроводов следует размещать за пределами поселений в соответствии с требованиями </w:t>
      </w:r>
      <w:hyperlink r:id="rId21" w:history="1">
        <w:r w:rsidRPr="00EA1CBB">
          <w:rPr>
            <w:rFonts w:ascii="Times New Roman" w:hAnsi="Times New Roman" w:cs="Times New Roman"/>
            <w:color w:val="000000"/>
            <w:sz w:val="28"/>
            <w:szCs w:val="28"/>
          </w:rPr>
          <w:t>СП 36.13330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10</w:t>
      </w:r>
      <w:r>
        <w:rPr>
          <w:rFonts w:ascii="Times New Roman" w:hAnsi="Times New Roman" w:cs="Times New Roman"/>
          <w:color w:val="000000"/>
          <w:sz w:val="28"/>
          <w:szCs w:val="28"/>
        </w:rPr>
        <w:t>9</w:t>
      </w:r>
      <w:r w:rsidRPr="00EA1CBB">
        <w:rPr>
          <w:rFonts w:ascii="Times New Roman" w:hAnsi="Times New Roman" w:cs="Times New Roman"/>
          <w:color w:val="000000"/>
          <w:sz w:val="28"/>
          <w:szCs w:val="28"/>
        </w:rPr>
        <w:t>. Размеры земельных участков газонаполнительных станций (ГНС) в зависимости от их производительности следует принимать по проекту</w:t>
      </w:r>
      <w:r>
        <w:rPr>
          <w:rFonts w:ascii="Times New Roman" w:hAnsi="Times New Roman" w:cs="Times New Roman"/>
          <w:color w:val="000000"/>
          <w:sz w:val="28"/>
          <w:szCs w:val="28"/>
        </w:rPr>
        <w:t xml:space="preserve"> </w:t>
      </w:r>
      <w:r w:rsidRPr="00EA1CBB">
        <w:rPr>
          <w:rFonts w:ascii="Times New Roman" w:hAnsi="Times New Roman" w:cs="Times New Roman"/>
          <w:color w:val="000000"/>
          <w:sz w:val="28"/>
          <w:szCs w:val="28"/>
        </w:rPr>
        <w:t>для станций производительностью:</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eastAsia="ArialMT" w:hAnsi="Times New Roman" w:cs="Times New Roman"/>
          <w:sz w:val="28"/>
          <w:szCs w:val="28"/>
        </w:rPr>
        <w:t xml:space="preserve">10 тыс. тонн/год – </w:t>
      </w:r>
      <w:smartTag w:uri="urn:schemas-microsoft-com:office:smarttags" w:element="metricconverter">
        <w:smartTagPr>
          <w:attr w:name="ProductID" w:val="6 гектаров"/>
        </w:smartTagPr>
        <w:r w:rsidRPr="00EA1CBB">
          <w:rPr>
            <w:rFonts w:ascii="Times New Roman" w:eastAsia="ArialMT" w:hAnsi="Times New Roman" w:cs="Times New Roman"/>
            <w:sz w:val="28"/>
            <w:szCs w:val="28"/>
          </w:rPr>
          <w:t>6 гектаров</w:t>
        </w:r>
      </w:smartTag>
      <w:r w:rsidRPr="00EA1CBB">
        <w:rPr>
          <w:rFonts w:ascii="Times New Roman" w:eastAsia="ArialMT" w:hAnsi="Times New Roman" w:cs="Times New Roman"/>
          <w:sz w:val="28"/>
          <w:szCs w:val="28"/>
        </w:rPr>
        <w:t>;</w:t>
      </w:r>
    </w:p>
    <w:p w:rsidR="00A50D82" w:rsidRPr="00EA1CBB" w:rsidRDefault="00A50D82" w:rsidP="00A50D82">
      <w:pPr>
        <w:autoSpaceDE w:val="0"/>
        <w:autoSpaceDN w:val="0"/>
        <w:adjustRightInd w:val="0"/>
        <w:ind w:firstLine="709"/>
        <w:jc w:val="both"/>
        <w:rPr>
          <w:rFonts w:ascii="Times New Roman" w:eastAsia="ArialMT" w:hAnsi="Times New Roman" w:cs="Times New Roman"/>
          <w:sz w:val="28"/>
          <w:szCs w:val="28"/>
        </w:rPr>
      </w:pPr>
      <w:r w:rsidRPr="00EA1CBB">
        <w:rPr>
          <w:rFonts w:ascii="Times New Roman" w:eastAsia="ArialMT" w:hAnsi="Times New Roman" w:cs="Times New Roman"/>
          <w:sz w:val="28"/>
          <w:szCs w:val="28"/>
        </w:rPr>
        <w:lastRenderedPageBreak/>
        <w:t xml:space="preserve">20 тыс. тонн/год – </w:t>
      </w:r>
      <w:smartTag w:uri="urn:schemas-microsoft-com:office:smarttags" w:element="metricconverter">
        <w:smartTagPr>
          <w:attr w:name="ProductID" w:val="7 гектаров"/>
        </w:smartTagPr>
        <w:r w:rsidRPr="00EA1CBB">
          <w:rPr>
            <w:rFonts w:ascii="Times New Roman" w:eastAsia="ArialMT" w:hAnsi="Times New Roman" w:cs="Times New Roman"/>
            <w:sz w:val="28"/>
            <w:szCs w:val="28"/>
          </w:rPr>
          <w:t>7 гектаров</w:t>
        </w:r>
      </w:smartTag>
      <w:r w:rsidRPr="00EA1CBB">
        <w:rPr>
          <w:rFonts w:ascii="Times New Roman" w:eastAsia="ArialMT" w:hAnsi="Times New Roman" w:cs="Times New Roman"/>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eastAsia="ArialMT" w:hAnsi="Times New Roman" w:cs="Times New Roman"/>
          <w:sz w:val="28"/>
          <w:szCs w:val="28"/>
        </w:rPr>
        <w:t xml:space="preserve">40 тыс. т/год – </w:t>
      </w:r>
      <w:smartTag w:uri="urn:schemas-microsoft-com:office:smarttags" w:element="metricconverter">
        <w:smartTagPr>
          <w:attr w:name="ProductID" w:val="8 гектаров"/>
        </w:smartTagPr>
        <w:r w:rsidRPr="00EA1CBB">
          <w:rPr>
            <w:rFonts w:ascii="Times New Roman" w:eastAsia="ArialMT" w:hAnsi="Times New Roman" w:cs="Times New Roman"/>
            <w:sz w:val="28"/>
            <w:szCs w:val="28"/>
          </w:rPr>
          <w:t>8 гектаров</w:t>
        </w:r>
      </w:smartTag>
      <w:r w:rsidRPr="00EA1CBB">
        <w:rPr>
          <w:rFonts w:ascii="Times New Roman" w:eastAsia="ArialMT" w:hAnsi="Times New Roman" w:cs="Times New Roman"/>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EA1CBB">
          <w:rPr>
            <w:rFonts w:ascii="Times New Roman" w:hAnsi="Times New Roman" w:cs="Times New Roman"/>
            <w:color w:val="000000"/>
            <w:sz w:val="28"/>
            <w:szCs w:val="28"/>
          </w:rPr>
          <w:t>0,6 га</w:t>
        </w:r>
      </w:smartTag>
      <w:r w:rsidRPr="00EA1CBB">
        <w:rPr>
          <w:rFonts w:ascii="Times New Roman" w:hAnsi="Times New Roman" w:cs="Times New Roman"/>
          <w:color w:val="000000"/>
          <w:sz w:val="28"/>
          <w:szCs w:val="28"/>
        </w:rPr>
        <w:t xml:space="preserve">. Расстояния от них до зданий и сооружений различного назначения следует принимать согласно </w:t>
      </w:r>
      <w:hyperlink r:id="rId22" w:history="1">
        <w:r w:rsidRPr="00EA1CBB">
          <w:rPr>
            <w:rFonts w:ascii="Times New Roman" w:hAnsi="Times New Roman" w:cs="Times New Roman"/>
            <w:color w:val="000000"/>
            <w:sz w:val="28"/>
            <w:szCs w:val="28"/>
          </w:rPr>
          <w:t>СП 62.13330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8"/>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10</w:t>
      </w:r>
      <w:r w:rsidRPr="00EA1CBB">
        <w:rPr>
          <w:rFonts w:ascii="Times New Roman" w:hAnsi="Times New Roman" w:cs="Times New Roman"/>
          <w:color w:val="000000"/>
          <w:sz w:val="28"/>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11</w:t>
      </w:r>
      <w:r w:rsidRPr="00EA1CBB">
        <w:rPr>
          <w:rFonts w:ascii="Times New Roman" w:hAnsi="Times New Roman" w:cs="Times New Roman"/>
          <w:color w:val="000000"/>
          <w:sz w:val="28"/>
          <w:szCs w:val="28"/>
        </w:rPr>
        <w:t xml:space="preserve">. </w:t>
      </w:r>
      <w:r w:rsidRPr="00EA1CBB">
        <w:rPr>
          <w:rFonts w:ascii="Times New Roman" w:hAnsi="Times New Roman" w:cs="Times New Roman"/>
          <w:sz w:val="28"/>
          <w:szCs w:val="28"/>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50D82" w:rsidRPr="00EA1CBB" w:rsidRDefault="00A50D82" w:rsidP="00A50D82">
      <w:pPr>
        <w:autoSpaceDE w:val="0"/>
        <w:autoSpaceDN w:val="0"/>
        <w:adjustRightInd w:val="0"/>
        <w:ind w:firstLine="540"/>
        <w:jc w:val="both"/>
        <w:rPr>
          <w:rFonts w:ascii="Times New Roman" w:hAnsi="Times New Roman" w:cs="Times New Roman"/>
          <w:sz w:val="24"/>
          <w:szCs w:val="24"/>
        </w:rPr>
      </w:pPr>
    </w:p>
    <w:p w:rsidR="00A50D82" w:rsidRPr="00EA1CBB"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электроснабжения</w:t>
      </w:r>
    </w:p>
    <w:p w:rsidR="00A50D82" w:rsidRPr="00EA1CBB" w:rsidRDefault="00A50D82" w:rsidP="00A50D82">
      <w:pPr>
        <w:ind w:firstLine="720"/>
        <w:jc w:val="center"/>
        <w:rPr>
          <w:rFonts w:ascii="Times New Roman" w:hAnsi="Times New Roman" w:cs="Times New Roman"/>
          <w:sz w:val="28"/>
          <w:szCs w:val="28"/>
        </w:rPr>
      </w:pPr>
    </w:p>
    <w:p w:rsidR="00A50D82" w:rsidRPr="00EA1CBB" w:rsidRDefault="00A50D82" w:rsidP="00A50D82">
      <w:pPr>
        <w:ind w:firstLine="720"/>
        <w:jc w:val="both"/>
        <w:rPr>
          <w:rFonts w:ascii="Times New Roman" w:hAnsi="Times New Roman" w:cs="Times New Roman"/>
          <w:sz w:val="28"/>
          <w:szCs w:val="28"/>
        </w:rPr>
      </w:pPr>
      <w:r w:rsidRPr="00EA1CBB">
        <w:rPr>
          <w:rFonts w:ascii="Times New Roman" w:hAnsi="Times New Roman" w:cs="Times New Roman"/>
          <w:sz w:val="28"/>
          <w:szCs w:val="28"/>
        </w:rPr>
        <w:t>11</w:t>
      </w:r>
      <w:r>
        <w:rPr>
          <w:rFonts w:ascii="Times New Roman" w:hAnsi="Times New Roman" w:cs="Times New Roman"/>
          <w:sz w:val="28"/>
          <w:szCs w:val="28"/>
        </w:rPr>
        <w:t>2</w:t>
      </w:r>
      <w:r w:rsidRPr="00EA1CBB">
        <w:rPr>
          <w:rFonts w:ascii="Times New Roman" w:hAnsi="Times New Roman" w:cs="Times New Roman"/>
          <w:sz w:val="28"/>
          <w:szCs w:val="28"/>
        </w:rPr>
        <w:t>. Нормативы обеспеченности объектами электроснабжения принимать по таблице 19.</w:t>
      </w:r>
    </w:p>
    <w:p w:rsidR="00A50D82" w:rsidRPr="00EA1CBB" w:rsidRDefault="00A50D82" w:rsidP="00A50D82">
      <w:pPr>
        <w:rPr>
          <w:rFonts w:ascii="Times New Roman" w:hAnsi="Times New Roman" w:cs="Times New Roman"/>
          <w:sz w:val="24"/>
          <w:szCs w:val="24"/>
        </w:rPr>
      </w:pPr>
      <w:r w:rsidRPr="00EA1CBB">
        <w:rPr>
          <w:rFonts w:ascii="Times New Roman" w:hAnsi="Times New Roman" w:cs="Times New Roman"/>
          <w:sz w:val="24"/>
          <w:szCs w:val="24"/>
        </w:rPr>
        <w:t>Таблица 19</w:t>
      </w:r>
    </w:p>
    <w:tbl>
      <w:tblPr>
        <w:tblW w:w="5000" w:type="pct"/>
        <w:jc w:val="center"/>
        <w:tblCellMar>
          <w:left w:w="0" w:type="dxa"/>
          <w:right w:w="0" w:type="dxa"/>
        </w:tblCellMar>
        <w:tblLook w:val="0000"/>
      </w:tblPr>
      <w:tblGrid>
        <w:gridCol w:w="464"/>
        <w:gridCol w:w="2015"/>
        <w:gridCol w:w="3482"/>
        <w:gridCol w:w="3816"/>
      </w:tblGrid>
      <w:tr w:rsidR="00A50D82" w:rsidRPr="00EA1CBB" w:rsidTr="008E4F98">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Города</w:t>
            </w:r>
          </w:p>
        </w:tc>
      </w:tr>
      <w:tr w:rsidR="00A50D82" w:rsidRPr="00EA1CBB" w:rsidTr="008E4F98">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A50D82" w:rsidRPr="00EA1CBB" w:rsidRDefault="00A50D82" w:rsidP="008E4F98">
            <w:pPr>
              <w:rPr>
                <w:rFonts w:ascii="Times New Roman" w:hAnsi="Times New Roman" w:cs="Times New Roman"/>
                <w:sz w:val="24"/>
                <w:szCs w:val="24"/>
              </w:rPr>
            </w:pPr>
          </w:p>
        </w:tc>
        <w:tc>
          <w:tcPr>
            <w:tcW w:w="0" w:type="auto"/>
            <w:vMerge/>
            <w:tcBorders>
              <w:top w:val="single" w:sz="6" w:space="0" w:color="auto"/>
              <w:left w:val="nil"/>
              <w:bottom w:val="single" w:sz="6" w:space="0" w:color="auto"/>
              <w:right w:val="single" w:sz="6" w:space="0" w:color="auto"/>
            </w:tcBorders>
            <w:vAlign w:val="center"/>
          </w:tcPr>
          <w:p w:rsidR="00A50D82" w:rsidRPr="00EA1CBB" w:rsidRDefault="00A50D82" w:rsidP="008E4F98">
            <w:pPr>
              <w:rPr>
                <w:rFonts w:ascii="Times New Roman" w:hAnsi="Times New Roman" w:cs="Times New Roman"/>
                <w:sz w:val="24"/>
                <w:szCs w:val="24"/>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без стационарных электроплит, киловатт</w:t>
            </w:r>
            <w:r>
              <w:rPr>
                <w:rFonts w:ascii="Times New Roman" w:hAnsi="Times New Roman" w:cs="Times New Roman"/>
                <w:sz w:val="24"/>
                <w:szCs w:val="24"/>
              </w:rPr>
              <w:t>-</w:t>
            </w:r>
            <w:r w:rsidRPr="00EA1CBB">
              <w:rPr>
                <w:rFonts w:ascii="Times New Roman" w:hAnsi="Times New Roman" w:cs="Times New Roman"/>
                <w:sz w:val="24"/>
                <w:szCs w:val="24"/>
              </w:rPr>
              <w:t>часах/человек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 xml:space="preserve">со стационарными электроплитами, </w:t>
            </w:r>
            <w:r>
              <w:rPr>
                <w:rFonts w:ascii="Times New Roman" w:hAnsi="Times New Roman" w:cs="Times New Roman"/>
                <w:sz w:val="24"/>
                <w:szCs w:val="24"/>
              </w:rPr>
              <w:t>киловатт-</w:t>
            </w:r>
            <w:r w:rsidRPr="00EA1CBB">
              <w:rPr>
                <w:rFonts w:ascii="Times New Roman" w:hAnsi="Times New Roman" w:cs="Times New Roman"/>
                <w:sz w:val="24"/>
                <w:szCs w:val="24"/>
              </w:rPr>
              <w:t>часах/человек в год</w:t>
            </w:r>
          </w:p>
        </w:tc>
      </w:tr>
      <w:tr w:rsidR="00A50D82" w:rsidRPr="00EA1CBB" w:rsidTr="008E4F98">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2520</w:t>
            </w:r>
          </w:p>
        </w:tc>
      </w:tr>
      <w:tr w:rsidR="00A50D82" w:rsidRPr="00EA1CBB" w:rsidTr="008E4F98">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2310</w:t>
            </w:r>
          </w:p>
        </w:tc>
      </w:tr>
      <w:tr w:rsidR="00A50D82" w:rsidRPr="00EA1CBB" w:rsidTr="008E4F98">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2100</w:t>
            </w:r>
          </w:p>
        </w:tc>
      </w:tr>
      <w:tr w:rsidR="00A50D82" w:rsidRPr="00EA1CBB" w:rsidTr="008E4F98">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1890</w:t>
            </w:r>
          </w:p>
        </w:tc>
      </w:tr>
      <w:tr w:rsidR="00A50D82" w:rsidRPr="00EA1CBB" w:rsidTr="008E4F98">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both"/>
              <w:rPr>
                <w:rFonts w:ascii="Times New Roman" w:hAnsi="Times New Roman" w:cs="Times New Roman"/>
                <w:sz w:val="24"/>
                <w:szCs w:val="24"/>
              </w:rPr>
            </w:pPr>
            <w:r w:rsidRPr="00EA1CBB">
              <w:rPr>
                <w:rFonts w:ascii="Times New Roman" w:hAnsi="Times New Roman" w:cs="Times New Roman"/>
                <w:sz w:val="24"/>
                <w:szCs w:val="24"/>
              </w:rPr>
              <w:t>Малый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1360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1680</w:t>
            </w:r>
          </w:p>
        </w:tc>
      </w:tr>
    </w:tbl>
    <w:p w:rsidR="00A50D82" w:rsidRPr="00EA1CBB" w:rsidRDefault="00A50D82" w:rsidP="00A50D82">
      <w:pPr>
        <w:shd w:val="clear" w:color="auto" w:fill="FFFFFF"/>
        <w:spacing w:before="120"/>
        <w:ind w:firstLine="284"/>
        <w:jc w:val="both"/>
        <w:rPr>
          <w:rFonts w:ascii="Times New Roman" w:hAnsi="Times New Roman" w:cs="Times New Roman"/>
          <w:color w:val="000000"/>
          <w:sz w:val="24"/>
          <w:szCs w:val="24"/>
        </w:rPr>
      </w:pPr>
      <w:r w:rsidRPr="00EA1CBB">
        <w:rPr>
          <w:rFonts w:ascii="Times New Roman" w:hAnsi="Times New Roman" w:cs="Times New Roman"/>
          <w:color w:val="000000"/>
          <w:spacing w:val="40"/>
          <w:sz w:val="24"/>
          <w:szCs w:val="24"/>
        </w:rPr>
        <w:t>Примечания</w:t>
      </w:r>
      <w:r w:rsidRPr="00EA1CBB">
        <w:rPr>
          <w:rFonts w:ascii="Times New Roman" w:hAnsi="Times New Roman" w:cs="Times New Roman"/>
          <w:color w:val="000000"/>
          <w:sz w:val="24"/>
          <w:szCs w:val="24"/>
        </w:rPr>
        <w:t>:</w:t>
      </w:r>
    </w:p>
    <w:p w:rsidR="00A50D82" w:rsidRPr="00EA1CBB" w:rsidRDefault="00A50D82" w:rsidP="00A50D82">
      <w:pPr>
        <w:shd w:val="clear" w:color="auto" w:fill="FFFFFF"/>
        <w:ind w:firstLine="284"/>
        <w:jc w:val="both"/>
        <w:rPr>
          <w:rFonts w:ascii="Times New Roman" w:hAnsi="Times New Roman" w:cs="Times New Roman"/>
          <w:color w:val="000000"/>
          <w:sz w:val="24"/>
          <w:szCs w:val="24"/>
        </w:rPr>
      </w:pPr>
      <w:r w:rsidRPr="00EA1CBB">
        <w:rPr>
          <w:rFonts w:ascii="Times New Roman" w:hAnsi="Times New Roman" w:cs="Times New Roman"/>
          <w:color w:val="000000"/>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A50D82" w:rsidRPr="00EA1CBB" w:rsidRDefault="00A50D82" w:rsidP="00A50D82">
      <w:pPr>
        <w:shd w:val="clear" w:color="auto" w:fill="FFFFFF"/>
        <w:ind w:firstLine="284"/>
        <w:jc w:val="both"/>
        <w:rPr>
          <w:rFonts w:ascii="Times New Roman" w:hAnsi="Times New Roman" w:cs="Times New Roman"/>
          <w:color w:val="000000"/>
          <w:sz w:val="24"/>
          <w:szCs w:val="24"/>
        </w:rPr>
      </w:pPr>
      <w:r w:rsidRPr="00EA1CBB">
        <w:rPr>
          <w:rFonts w:ascii="Times New Roman" w:hAnsi="Times New Roman" w:cs="Times New Roman"/>
          <w:color w:val="000000"/>
          <w:sz w:val="24"/>
          <w:szCs w:val="24"/>
        </w:rPr>
        <w:t>2. При использовании в жилом фонде бытовых кондиционеров воздуха к показателям таблицы вводятся следующие коэффициенты:</w:t>
      </w:r>
    </w:p>
    <w:p w:rsidR="00A50D82" w:rsidRPr="00EA1CBB" w:rsidRDefault="00A50D82" w:rsidP="00A50D82">
      <w:pPr>
        <w:shd w:val="clear" w:color="auto" w:fill="FFFFFF"/>
        <w:ind w:firstLine="284"/>
        <w:jc w:val="both"/>
        <w:rPr>
          <w:rFonts w:ascii="Times New Roman" w:hAnsi="Times New Roman" w:cs="Times New Roman"/>
          <w:color w:val="000000"/>
          <w:sz w:val="24"/>
          <w:szCs w:val="24"/>
        </w:rPr>
      </w:pPr>
      <w:r w:rsidRPr="00EA1CBB">
        <w:rPr>
          <w:rFonts w:ascii="Times New Roman" w:hAnsi="Times New Roman" w:cs="Times New Roman"/>
          <w:color w:val="000000"/>
          <w:sz w:val="24"/>
          <w:szCs w:val="24"/>
        </w:rPr>
        <w:t>для большого города - 1,18;</w:t>
      </w:r>
    </w:p>
    <w:p w:rsidR="00A50D82" w:rsidRPr="00EA1CBB" w:rsidRDefault="00A50D82" w:rsidP="00A50D82">
      <w:pPr>
        <w:shd w:val="clear" w:color="auto" w:fill="FFFFFF"/>
        <w:ind w:firstLine="284"/>
        <w:jc w:val="both"/>
        <w:rPr>
          <w:rFonts w:ascii="Times New Roman" w:hAnsi="Times New Roman" w:cs="Times New Roman"/>
          <w:color w:val="000000"/>
          <w:sz w:val="24"/>
          <w:szCs w:val="24"/>
        </w:rPr>
      </w:pPr>
      <w:r w:rsidRPr="00EA1CBB">
        <w:rPr>
          <w:rFonts w:ascii="Times New Roman" w:hAnsi="Times New Roman" w:cs="Times New Roman"/>
          <w:color w:val="000000"/>
          <w:sz w:val="24"/>
          <w:szCs w:val="24"/>
        </w:rPr>
        <w:t>для среднего - 1,14.</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sz w:val="28"/>
          <w:szCs w:val="28"/>
        </w:rPr>
        <w:t>11</w:t>
      </w:r>
      <w:r>
        <w:rPr>
          <w:rFonts w:ascii="Times New Roman" w:hAnsi="Times New Roman" w:cs="Times New Roman"/>
          <w:sz w:val="28"/>
          <w:szCs w:val="28"/>
        </w:rPr>
        <w:t>3</w:t>
      </w:r>
      <w:r w:rsidRPr="00EA1CBB">
        <w:rPr>
          <w:rFonts w:ascii="Times New Roman" w:hAnsi="Times New Roman" w:cs="Times New Roman"/>
          <w:color w:val="000000"/>
          <w:sz w:val="28"/>
          <w:szCs w:val="28"/>
        </w:rPr>
        <w:t>. Расход энергоносителей и потребность в мощности источников следует определять:</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lastRenderedPageBreak/>
        <w:t xml:space="preserve">Укрупненные показатели электропотребления допускается принимать в соответствии с </w:t>
      </w:r>
      <w:hyperlink w:anchor="Par3309" w:history="1">
        <w:r w:rsidRPr="00EA1CBB">
          <w:rPr>
            <w:rFonts w:ascii="Times New Roman" w:hAnsi="Times New Roman" w:cs="Times New Roman"/>
            <w:color w:val="000000"/>
            <w:sz w:val="28"/>
            <w:szCs w:val="28"/>
          </w:rPr>
          <w:t>таблицей</w:t>
        </w:r>
      </w:hyperlink>
      <w:r w:rsidRPr="00EA1CBB">
        <w:rPr>
          <w:rFonts w:ascii="Times New Roman" w:hAnsi="Times New Roman" w:cs="Times New Roman"/>
          <w:color w:val="000000"/>
          <w:sz w:val="28"/>
          <w:szCs w:val="28"/>
        </w:rPr>
        <w:t xml:space="preserve"> 20.</w:t>
      </w:r>
    </w:p>
    <w:p w:rsidR="00A50D82" w:rsidRPr="00EA1CBB" w:rsidRDefault="00A50D82" w:rsidP="00A50D82">
      <w:pPr>
        <w:autoSpaceDE w:val="0"/>
        <w:autoSpaceDN w:val="0"/>
        <w:adjustRightInd w:val="0"/>
        <w:jc w:val="both"/>
        <w:rPr>
          <w:rFonts w:ascii="Times New Roman" w:hAnsi="Times New Roman" w:cs="Times New Roman"/>
          <w:sz w:val="24"/>
          <w:szCs w:val="24"/>
        </w:rPr>
      </w:pP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Таблица 20</w:t>
      </w:r>
    </w:p>
    <w:tbl>
      <w:tblPr>
        <w:tblW w:w="9720" w:type="dxa"/>
        <w:tblInd w:w="45" w:type="dxa"/>
        <w:tblLayout w:type="fixed"/>
        <w:tblCellMar>
          <w:left w:w="45" w:type="dxa"/>
          <w:right w:w="45" w:type="dxa"/>
        </w:tblCellMar>
        <w:tblLook w:val="0000"/>
      </w:tblPr>
      <w:tblGrid>
        <w:gridCol w:w="5220"/>
        <w:gridCol w:w="2340"/>
        <w:gridCol w:w="2160"/>
      </w:tblGrid>
      <w:tr w:rsidR="00A50D82" w:rsidRPr="00EA1CBB" w:rsidTr="008E4F98">
        <w:tc>
          <w:tcPr>
            <w:tcW w:w="522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pStyle w:val="6"/>
              <w:numPr>
                <w:ilvl w:val="0"/>
                <w:numId w:val="0"/>
              </w:numPr>
              <w:ind w:left="1152" w:hanging="432"/>
              <w:jc w:val="left"/>
              <w:rPr>
                <w:b w:val="0"/>
                <w:sz w:val="24"/>
                <w:szCs w:val="24"/>
              </w:rPr>
            </w:pPr>
            <w:r w:rsidRPr="00EA1CBB">
              <w:rPr>
                <w:b w:val="0"/>
                <w:sz w:val="24"/>
                <w:szCs w:val="24"/>
              </w:rPr>
              <w:t xml:space="preserve">Степень благоустройства поселений </w:t>
            </w:r>
          </w:p>
        </w:tc>
        <w:tc>
          <w:tcPr>
            <w:tcW w:w="234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Электропотребление, </w:t>
            </w:r>
          </w:p>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Киловатт в ча</w:t>
            </w:r>
            <w:r>
              <w:rPr>
                <w:rFonts w:ascii="Times New Roman" w:hAnsi="Times New Roman" w:cs="Times New Roman"/>
                <w:bCs/>
                <w:color w:val="000000"/>
                <w:sz w:val="24"/>
                <w:szCs w:val="24"/>
              </w:rPr>
              <w:t>с</w:t>
            </w:r>
            <w:r w:rsidRPr="00EA1CBB">
              <w:rPr>
                <w:rFonts w:ascii="Times New Roman" w:hAnsi="Times New Roman" w:cs="Times New Roman"/>
                <w:bCs/>
                <w:color w:val="000000"/>
                <w:sz w:val="24"/>
                <w:szCs w:val="24"/>
              </w:rPr>
              <w:t xml:space="preserve"> /год на 1 чел.</w:t>
            </w:r>
          </w:p>
        </w:tc>
        <w:tc>
          <w:tcPr>
            <w:tcW w:w="2160" w:type="dxa"/>
            <w:tcBorders>
              <w:top w:val="single" w:sz="2" w:space="0" w:color="auto"/>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Использование максимума электрической нагрузки, ч/год </w:t>
            </w:r>
          </w:p>
          <w:p w:rsidR="00A50D82" w:rsidRPr="00EA1CBB" w:rsidRDefault="00A50D82" w:rsidP="008E4F98">
            <w:pPr>
              <w:jc w:val="center"/>
              <w:rPr>
                <w:rFonts w:ascii="Times New Roman" w:hAnsi="Times New Roman" w:cs="Times New Roman"/>
                <w:bCs/>
                <w:color w:val="000000"/>
                <w:sz w:val="24"/>
                <w:szCs w:val="24"/>
              </w:rPr>
            </w:pPr>
          </w:p>
        </w:tc>
      </w:tr>
      <w:tr w:rsidR="00A50D82" w:rsidRPr="00EA1CBB" w:rsidTr="008E4F98">
        <w:tc>
          <w:tcPr>
            <w:tcW w:w="5220" w:type="dxa"/>
            <w:tcBorders>
              <w:top w:val="single" w:sz="2" w:space="0" w:color="auto"/>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Города, не оборудованные стационарными электроплитами:</w:t>
            </w:r>
          </w:p>
          <w:p w:rsidR="00A50D82" w:rsidRPr="00EA1CBB" w:rsidRDefault="00A50D82" w:rsidP="008E4F98">
            <w:pPr>
              <w:rPr>
                <w:rFonts w:ascii="Times New Roman" w:hAnsi="Times New Roman" w:cs="Times New Roman"/>
                <w:bCs/>
                <w:color w:val="000000"/>
                <w:sz w:val="24"/>
                <w:szCs w:val="24"/>
              </w:rPr>
            </w:pPr>
          </w:p>
        </w:tc>
        <w:tc>
          <w:tcPr>
            <w:tcW w:w="2340" w:type="dxa"/>
            <w:tcBorders>
              <w:top w:val="single" w:sz="2" w:space="0" w:color="auto"/>
              <w:left w:val="single" w:sz="2" w:space="0" w:color="auto"/>
              <w:bottom w:val="nil"/>
              <w:right w:val="single" w:sz="2" w:space="0" w:color="auto"/>
            </w:tcBorders>
          </w:tcPr>
          <w:p w:rsidR="00A50D82" w:rsidRPr="00EA1CBB" w:rsidRDefault="00A50D82" w:rsidP="008E4F98">
            <w:pPr>
              <w:ind w:firstLine="225"/>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  </w:t>
            </w:r>
          </w:p>
        </w:tc>
        <w:tc>
          <w:tcPr>
            <w:tcW w:w="2160" w:type="dxa"/>
            <w:tcBorders>
              <w:top w:val="single" w:sz="2" w:space="0" w:color="auto"/>
              <w:left w:val="single" w:sz="2" w:space="0" w:color="auto"/>
              <w:bottom w:val="nil"/>
              <w:right w:val="single" w:sz="2" w:space="0" w:color="auto"/>
            </w:tcBorders>
          </w:tcPr>
          <w:p w:rsidR="00A50D82" w:rsidRPr="00EA1CBB" w:rsidRDefault="00A50D82" w:rsidP="008E4F98">
            <w:pPr>
              <w:ind w:firstLine="225"/>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  </w:t>
            </w: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без кондиционеров</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1700</w:t>
            </w: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5200</w:t>
            </w: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с кондиционерами </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2000</w:t>
            </w: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5700</w:t>
            </w: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Города, оборудованные стационарными электроплитами (100 процентов охвата):</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без кондиционеров</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2100</w:t>
            </w: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5300</w:t>
            </w: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с кондиционерами </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2400</w:t>
            </w: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5800</w:t>
            </w: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Поселки и сельские поселения (без кондиционеров):</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p>
        </w:tc>
      </w:tr>
      <w:tr w:rsidR="00A50D82" w:rsidRPr="00EA1CBB" w:rsidTr="008E4F98">
        <w:tc>
          <w:tcPr>
            <w:tcW w:w="5220" w:type="dxa"/>
            <w:tcBorders>
              <w:top w:val="nil"/>
              <w:left w:val="single" w:sz="2" w:space="0" w:color="auto"/>
              <w:bottom w:val="nil"/>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не оборудованные стационарными электроплитами </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950</w:t>
            </w:r>
          </w:p>
        </w:tc>
        <w:tc>
          <w:tcPr>
            <w:tcW w:w="2160" w:type="dxa"/>
            <w:tcBorders>
              <w:top w:val="nil"/>
              <w:left w:val="single" w:sz="2" w:space="0" w:color="auto"/>
              <w:bottom w:val="nil"/>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4100</w:t>
            </w:r>
          </w:p>
        </w:tc>
      </w:tr>
      <w:tr w:rsidR="00A50D82" w:rsidRPr="00EA1CBB" w:rsidTr="008E4F98">
        <w:tc>
          <w:tcPr>
            <w:tcW w:w="5220" w:type="dxa"/>
            <w:tcBorders>
              <w:top w:val="nil"/>
              <w:left w:val="single" w:sz="2" w:space="0" w:color="auto"/>
              <w:bottom w:val="single" w:sz="2" w:space="0" w:color="auto"/>
              <w:right w:val="single" w:sz="2" w:space="0" w:color="auto"/>
            </w:tcBorders>
          </w:tcPr>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оборудованные стационарными электроплитами (100% охвата)</w:t>
            </w:r>
          </w:p>
          <w:p w:rsidR="00A50D82" w:rsidRPr="00EA1CBB" w:rsidRDefault="00A50D82" w:rsidP="008E4F98">
            <w:pPr>
              <w:rPr>
                <w:rFonts w:ascii="Times New Roman" w:hAnsi="Times New Roman" w:cs="Times New Roman"/>
                <w:bCs/>
                <w:color w:val="000000"/>
                <w:sz w:val="24"/>
                <w:szCs w:val="24"/>
              </w:rPr>
            </w:pPr>
          </w:p>
        </w:tc>
        <w:tc>
          <w:tcPr>
            <w:tcW w:w="234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1350</w:t>
            </w:r>
          </w:p>
        </w:tc>
        <w:tc>
          <w:tcPr>
            <w:tcW w:w="2160" w:type="dxa"/>
            <w:tcBorders>
              <w:top w:val="nil"/>
              <w:left w:val="single" w:sz="2" w:space="0" w:color="auto"/>
              <w:bottom w:val="single" w:sz="2" w:space="0" w:color="auto"/>
              <w:right w:val="single" w:sz="2" w:space="0" w:color="auto"/>
            </w:tcBorders>
          </w:tcPr>
          <w:p w:rsidR="00A50D82" w:rsidRPr="00EA1CBB" w:rsidRDefault="00A50D82" w:rsidP="008E4F98">
            <w:pPr>
              <w:jc w:val="cente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4400</w:t>
            </w:r>
          </w:p>
        </w:tc>
      </w:tr>
      <w:tr w:rsidR="00A50D82" w:rsidRPr="00EA1CBB" w:rsidTr="008E4F98">
        <w:tc>
          <w:tcPr>
            <w:tcW w:w="9720" w:type="dxa"/>
            <w:gridSpan w:val="3"/>
            <w:tcBorders>
              <w:top w:val="nil"/>
              <w:left w:val="single" w:sz="2" w:space="0" w:color="auto"/>
              <w:bottom w:val="nil"/>
              <w:right w:val="single" w:sz="2" w:space="0" w:color="auto"/>
            </w:tcBorders>
          </w:tcPr>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крупнейших             1,2 </w:t>
            </w:r>
          </w:p>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крупных                   1,1 </w:t>
            </w:r>
          </w:p>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средних                   0,9 </w:t>
            </w:r>
          </w:p>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 xml:space="preserve">малых                      0,8 </w:t>
            </w:r>
          </w:p>
          <w:p w:rsidR="00A50D82" w:rsidRPr="00EA1CBB" w:rsidRDefault="00A50D82" w:rsidP="008E4F98">
            <w:pPr>
              <w:jc w:val="both"/>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A50D82" w:rsidRPr="00EA1CBB" w:rsidRDefault="00A50D82" w:rsidP="008E4F98">
            <w:pPr>
              <w:rPr>
                <w:rFonts w:ascii="Times New Roman" w:hAnsi="Times New Roman" w:cs="Times New Roman"/>
                <w:bCs/>
                <w:color w:val="000000"/>
                <w:sz w:val="24"/>
                <w:szCs w:val="24"/>
              </w:rPr>
            </w:pPr>
            <w:r w:rsidRPr="00EA1CBB">
              <w:rPr>
                <w:rFonts w:ascii="Times New Roman" w:hAnsi="Times New Roman" w:cs="Times New Roman"/>
                <w:bCs/>
                <w:color w:val="000000"/>
                <w:sz w:val="24"/>
                <w:szCs w:val="24"/>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r w:rsidR="00A50D82" w:rsidRPr="00EA1CBB" w:rsidTr="008E4F98">
        <w:trPr>
          <w:trHeight w:val="80"/>
        </w:trPr>
        <w:tc>
          <w:tcPr>
            <w:tcW w:w="9720" w:type="dxa"/>
            <w:gridSpan w:val="3"/>
            <w:tcBorders>
              <w:top w:val="nil"/>
              <w:left w:val="single" w:sz="2" w:space="0" w:color="auto"/>
              <w:bottom w:val="single" w:sz="2" w:space="0" w:color="auto"/>
              <w:right w:val="single" w:sz="2" w:space="0" w:color="auto"/>
            </w:tcBorders>
          </w:tcPr>
          <w:p w:rsidR="00A50D82" w:rsidRPr="00EA1CBB" w:rsidRDefault="00A50D82" w:rsidP="008E4F98">
            <w:pPr>
              <w:jc w:val="both"/>
              <w:rPr>
                <w:rFonts w:ascii="Times New Roman" w:hAnsi="Times New Roman" w:cs="Times New Roman"/>
                <w:b/>
                <w:bCs/>
                <w:color w:val="000000"/>
                <w:sz w:val="24"/>
                <w:szCs w:val="24"/>
              </w:rPr>
            </w:pPr>
          </w:p>
        </w:tc>
      </w:tr>
    </w:tbl>
    <w:p w:rsidR="00A50D82" w:rsidRPr="00EA1CBB" w:rsidRDefault="00A50D82" w:rsidP="00A50D82">
      <w:pPr>
        <w:autoSpaceDE w:val="0"/>
        <w:autoSpaceDN w:val="0"/>
        <w:adjustRightInd w:val="0"/>
        <w:jc w:val="both"/>
        <w:rPr>
          <w:rFonts w:ascii="Times New Roman" w:hAnsi="Times New Roman" w:cs="Times New Roman"/>
          <w:sz w:val="24"/>
          <w:szCs w:val="24"/>
        </w:rPr>
      </w:pP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4</w:t>
      </w:r>
      <w:r w:rsidRPr="00EA1CBB">
        <w:rPr>
          <w:rFonts w:ascii="Times New Roman" w:hAnsi="Times New Roman" w:cs="Times New Roman"/>
          <w:color w:val="000000"/>
          <w:sz w:val="28"/>
          <w:szCs w:val="28"/>
        </w:rPr>
        <w:t>.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lastRenderedPageBreak/>
        <w:t xml:space="preserve">Электроснабжение </w:t>
      </w:r>
      <w:r>
        <w:rPr>
          <w:rFonts w:ascii="Times New Roman" w:hAnsi="Times New Roman" w:cs="Times New Roman"/>
          <w:color w:val="000000"/>
          <w:sz w:val="28"/>
          <w:szCs w:val="28"/>
        </w:rPr>
        <w:t>населенных пунктов</w:t>
      </w:r>
      <w:bookmarkStart w:id="10" w:name="_GoBack"/>
      <w:bookmarkEnd w:id="10"/>
      <w:r w:rsidRPr="00EA1CBB">
        <w:rPr>
          <w:rFonts w:ascii="Times New Roman" w:hAnsi="Times New Roman" w:cs="Times New Roman"/>
          <w:color w:val="000000"/>
          <w:sz w:val="28"/>
          <w:szCs w:val="28"/>
        </w:rPr>
        <w:t>, как правило, должно осуществляться не менее чем от двух независимых источников электроэнергии.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5</w:t>
      </w:r>
      <w:r w:rsidRPr="00EA1CBB">
        <w:rPr>
          <w:rFonts w:ascii="Times New Roman" w:hAnsi="Times New Roman" w:cs="Times New Roman"/>
          <w:color w:val="000000"/>
          <w:sz w:val="28"/>
          <w:szCs w:val="28"/>
        </w:rPr>
        <w:t>. Воздушные линии электропередачи (далее именуется ВЛ) напряжением 110 киловатт и выше допускается размещать только за пределами жилых и общественно-деловых зон.</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6</w:t>
      </w:r>
      <w:r w:rsidRPr="00EA1CBB">
        <w:rPr>
          <w:rFonts w:ascii="Times New Roman" w:hAnsi="Times New Roman" w:cs="Times New Roman"/>
          <w:color w:val="000000"/>
          <w:sz w:val="28"/>
          <w:szCs w:val="28"/>
        </w:rPr>
        <w:t>. 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7</w:t>
      </w:r>
      <w:r w:rsidRPr="00EA1CBB">
        <w:rPr>
          <w:rFonts w:ascii="Times New Roman" w:hAnsi="Times New Roman" w:cs="Times New Roman"/>
          <w:color w:val="000000"/>
          <w:sz w:val="28"/>
          <w:szCs w:val="28"/>
        </w:rPr>
        <w:t xml:space="preserve">. При реконструкции </w:t>
      </w:r>
      <w:r>
        <w:rPr>
          <w:rFonts w:ascii="Times New Roman" w:hAnsi="Times New Roman" w:cs="Times New Roman"/>
          <w:color w:val="000000"/>
          <w:sz w:val="28"/>
          <w:szCs w:val="28"/>
        </w:rPr>
        <w:t>населенных пунктов</w:t>
      </w:r>
      <w:r w:rsidRPr="00EA1CBB">
        <w:rPr>
          <w:rFonts w:ascii="Times New Roman" w:hAnsi="Times New Roman" w:cs="Times New Roman"/>
          <w:color w:val="000000"/>
          <w:sz w:val="28"/>
          <w:szCs w:val="28"/>
        </w:rPr>
        <w:t xml:space="preserve">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8</w:t>
      </w:r>
      <w:r w:rsidRPr="00EA1CBB">
        <w:rPr>
          <w:rFonts w:ascii="Times New Roman" w:hAnsi="Times New Roman" w:cs="Times New Roman"/>
          <w:color w:val="000000"/>
          <w:sz w:val="28"/>
          <w:szCs w:val="28"/>
        </w:rPr>
        <w:t>. Во всех территориальных зонах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50D82"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11</w:t>
      </w:r>
      <w:r>
        <w:rPr>
          <w:rFonts w:ascii="Times New Roman" w:hAnsi="Times New Roman" w:cs="Times New Roman"/>
          <w:color w:val="000000"/>
          <w:sz w:val="28"/>
          <w:szCs w:val="28"/>
        </w:rPr>
        <w:t>9</w:t>
      </w:r>
      <w:r w:rsidRPr="00EA1CBB">
        <w:rPr>
          <w:rFonts w:ascii="Times New Roman" w:hAnsi="Times New Roman" w:cs="Times New Roman"/>
          <w:color w:val="000000"/>
          <w:sz w:val="28"/>
          <w:szCs w:val="28"/>
        </w:rPr>
        <w:t xml:space="preserve">.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EA1CBB">
          <w:rPr>
            <w:rFonts w:ascii="Times New Roman" w:hAnsi="Times New Roman" w:cs="Times New Roman"/>
            <w:color w:val="000000"/>
            <w:sz w:val="28"/>
            <w:szCs w:val="28"/>
          </w:rPr>
          <w:t>10 м</w:t>
        </w:r>
      </w:smartTag>
      <w:r w:rsidRPr="00EA1CBB">
        <w:rPr>
          <w:rFonts w:ascii="Times New Roman" w:hAnsi="Times New Roman" w:cs="Times New Roman"/>
          <w:color w:val="000000"/>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sidRPr="00EA1CBB">
          <w:rPr>
            <w:rFonts w:ascii="Times New Roman" w:hAnsi="Times New Roman" w:cs="Times New Roman"/>
            <w:color w:val="000000"/>
            <w:sz w:val="28"/>
            <w:szCs w:val="28"/>
          </w:rPr>
          <w:t>15 метров</w:t>
        </w:r>
      </w:smartTag>
      <w:r w:rsidRPr="00EA1CBB">
        <w:rPr>
          <w:rFonts w:ascii="Times New Roman" w:hAnsi="Times New Roman" w:cs="Times New Roman"/>
          <w:sz w:val="28"/>
          <w:szCs w:val="28"/>
        </w:rPr>
        <w:t>.</w:t>
      </w:r>
    </w:p>
    <w:p w:rsidR="00A50D82" w:rsidRDefault="00A50D82" w:rsidP="00A50D8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«Нормативы обеспеченности объектами связи»</w:t>
      </w:r>
    </w:p>
    <w:p w:rsidR="00A50D82" w:rsidRDefault="00A50D82" w:rsidP="00A50D8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119.1.  Расчет обеспеченности жителей объектами связи следует осуществлять в соответствии с требованием действующих нормативных документов, в том числе «СП 42.13330.2011. Свод правил. Градостроительство. Планировка и застройка городских и сельских поселений. Планировка и застройка городских и сельских поселений. Актуализированная редакция  СНиП 2.07.01-89*», «СП 133.13330.2012. Свод правил. Сети проводного радиовещания и оповещения в зданиях и сооружениях. Нормы проектирования»; СП 134.13330.2012. Свод правил. Системы электросвязи зданий и сооружений. Основные положения проектирования».</w:t>
      </w:r>
    </w:p>
    <w:p w:rsidR="00A50D82" w:rsidRDefault="00A50D82" w:rsidP="00A50D8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119.2.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20.1.</w:t>
      </w:r>
    </w:p>
    <w:p w:rsidR="00A50D82" w:rsidRDefault="00A50D82" w:rsidP="00A50D82">
      <w:pPr>
        <w:autoSpaceDE w:val="0"/>
        <w:autoSpaceDN w:val="0"/>
        <w:adjustRightInd w:val="0"/>
        <w:ind w:firstLine="709"/>
        <w:jc w:val="both"/>
        <w:rPr>
          <w:rFonts w:ascii="Times New Roman" w:hAnsi="Times New Roman" w:cs="Times New Roman"/>
          <w:sz w:val="28"/>
          <w:szCs w:val="28"/>
        </w:rPr>
      </w:pPr>
    </w:p>
    <w:p w:rsidR="00A50D82" w:rsidRDefault="00A50D82" w:rsidP="00A50D82">
      <w:pPr>
        <w:autoSpaceDE w:val="0"/>
        <w:autoSpaceDN w:val="0"/>
        <w:adjustRightInd w:val="0"/>
        <w:ind w:firstLine="709"/>
        <w:jc w:val="both"/>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p>
    <w:p w:rsidR="00A50D82" w:rsidRDefault="00A50D82" w:rsidP="00A50D82">
      <w:pPr>
        <w:pStyle w:val="af4"/>
        <w:tabs>
          <w:tab w:val="left" w:pos="1846"/>
          <w:tab w:val="left" w:pos="9355"/>
        </w:tabs>
        <w:ind w:left="938" w:right="210"/>
        <w:jc w:val="right"/>
      </w:pPr>
      <w:r>
        <w:t xml:space="preserve">  </w:t>
      </w:r>
    </w:p>
    <w:p w:rsidR="00A50D82" w:rsidRPr="000B5B00" w:rsidRDefault="00A50D82" w:rsidP="00A50D82">
      <w:pPr>
        <w:pStyle w:val="af4"/>
        <w:tabs>
          <w:tab w:val="left" w:pos="1846"/>
          <w:tab w:val="left" w:pos="9355"/>
        </w:tabs>
        <w:ind w:left="938" w:right="210"/>
        <w:jc w:val="right"/>
      </w:pPr>
      <w:r>
        <w:lastRenderedPageBreak/>
        <w:t>таблица 20.1</w:t>
      </w:r>
    </w:p>
    <w:tbl>
      <w:tblPr>
        <w:tblW w:w="9852" w:type="dxa"/>
        <w:tblInd w:w="104" w:type="dxa"/>
        <w:tblLayout w:type="fixed"/>
        <w:tblCellMar>
          <w:left w:w="0" w:type="dxa"/>
          <w:right w:w="0" w:type="dxa"/>
        </w:tblCellMar>
        <w:tblLook w:val="01E0"/>
      </w:tblPr>
      <w:tblGrid>
        <w:gridCol w:w="6770"/>
        <w:gridCol w:w="3082"/>
      </w:tblGrid>
      <w:tr w:rsidR="00A50D82" w:rsidRPr="003239DD" w:rsidTr="008E4F98">
        <w:trPr>
          <w:trHeight w:hRule="exact" w:val="562"/>
        </w:trPr>
        <w:tc>
          <w:tcPr>
            <w:tcW w:w="6770"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spacing w:line="267" w:lineRule="exact"/>
              <w:ind w:left="2262" w:right="2263"/>
              <w:jc w:val="center"/>
              <w:rPr>
                <w:rFonts w:ascii="Times New Roman" w:eastAsia="Times New Roman" w:hAnsi="Times New Roman"/>
                <w:sz w:val="24"/>
                <w:szCs w:val="24"/>
              </w:rPr>
            </w:pPr>
            <w:r w:rsidRPr="003239DD">
              <w:rPr>
                <w:rFonts w:ascii="Times New Roman" w:hAnsi="Times New Roman"/>
                <w:spacing w:val="-1"/>
                <w:sz w:val="24"/>
                <w:szCs w:val="24"/>
              </w:rPr>
              <w:t>Сооружения</w:t>
            </w:r>
            <w:r w:rsidRPr="003239DD">
              <w:rPr>
                <w:rFonts w:ascii="Times New Roman" w:hAnsi="Times New Roman"/>
                <w:sz w:val="24"/>
                <w:szCs w:val="24"/>
              </w:rPr>
              <w:t xml:space="preserve"> </w:t>
            </w:r>
            <w:r w:rsidRPr="003239DD">
              <w:rPr>
                <w:rFonts w:ascii="Times New Roman" w:hAnsi="Times New Roman"/>
                <w:spacing w:val="-1"/>
                <w:sz w:val="24"/>
                <w:szCs w:val="24"/>
              </w:rPr>
              <w:t>связи</w:t>
            </w:r>
          </w:p>
        </w:tc>
        <w:tc>
          <w:tcPr>
            <w:tcW w:w="3082"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tabs>
                <w:tab w:val="left" w:pos="1868"/>
              </w:tabs>
              <w:ind w:left="102" w:right="102"/>
              <w:rPr>
                <w:rFonts w:ascii="Times New Roman" w:eastAsia="Times New Roman" w:hAnsi="Times New Roman"/>
                <w:sz w:val="24"/>
                <w:szCs w:val="24"/>
              </w:rPr>
            </w:pPr>
            <w:r w:rsidRPr="003239DD">
              <w:rPr>
                <w:rFonts w:ascii="Times New Roman" w:hAnsi="Times New Roman"/>
                <w:spacing w:val="-1"/>
                <w:sz w:val="24"/>
                <w:szCs w:val="24"/>
              </w:rPr>
              <w:t>Размеры</w:t>
            </w:r>
            <w:r w:rsidRPr="003239DD">
              <w:rPr>
                <w:rFonts w:ascii="Times New Roman" w:hAnsi="Times New Roman"/>
                <w:spacing w:val="-1"/>
                <w:sz w:val="24"/>
                <w:szCs w:val="24"/>
              </w:rPr>
              <w:tab/>
              <w:t>земельных</w:t>
            </w:r>
            <w:r w:rsidRPr="003239DD">
              <w:rPr>
                <w:rFonts w:ascii="Times New Roman" w:hAnsi="Times New Roman"/>
                <w:spacing w:val="25"/>
                <w:sz w:val="24"/>
                <w:szCs w:val="24"/>
              </w:rPr>
              <w:t xml:space="preserve"> </w:t>
            </w:r>
            <w:r w:rsidRPr="003239DD">
              <w:rPr>
                <w:rFonts w:ascii="Times New Roman" w:hAnsi="Times New Roman"/>
                <w:spacing w:val="-1"/>
                <w:sz w:val="24"/>
                <w:szCs w:val="24"/>
              </w:rPr>
              <w:t>участок,</w:t>
            </w:r>
            <w:r w:rsidRPr="003239DD">
              <w:rPr>
                <w:rFonts w:ascii="Times New Roman" w:hAnsi="Times New Roman"/>
                <w:sz w:val="24"/>
                <w:szCs w:val="24"/>
              </w:rPr>
              <w:t xml:space="preserve"> га</w:t>
            </w:r>
          </w:p>
        </w:tc>
      </w:tr>
      <w:tr w:rsidR="00A50D82" w:rsidRPr="003239DD" w:rsidTr="008E4F98">
        <w:trPr>
          <w:trHeight w:hRule="exact" w:val="286"/>
        </w:trPr>
        <w:tc>
          <w:tcPr>
            <w:tcW w:w="9852" w:type="dxa"/>
            <w:gridSpan w:val="2"/>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spacing w:line="267" w:lineRule="exact"/>
              <w:ind w:left="2118"/>
              <w:rPr>
                <w:rFonts w:ascii="Times New Roman" w:eastAsia="Times New Roman" w:hAnsi="Times New Roman"/>
                <w:sz w:val="24"/>
                <w:szCs w:val="24"/>
                <w:lang w:val="ru-RU"/>
              </w:rPr>
            </w:pPr>
            <w:r w:rsidRPr="003239DD">
              <w:rPr>
                <w:rFonts w:ascii="Times New Roman" w:hAnsi="Times New Roman"/>
                <w:spacing w:val="-1"/>
                <w:sz w:val="24"/>
                <w:szCs w:val="24"/>
                <w:lang w:val="ru-RU"/>
              </w:rPr>
              <w:t xml:space="preserve">Радиорелейные </w:t>
            </w:r>
            <w:r w:rsidRPr="003239DD">
              <w:rPr>
                <w:rFonts w:ascii="Times New Roman" w:hAnsi="Times New Roman"/>
                <w:sz w:val="24"/>
                <w:szCs w:val="24"/>
                <w:lang w:val="ru-RU"/>
              </w:rPr>
              <w:t>линии,</w:t>
            </w:r>
            <w:r w:rsidRPr="003239DD">
              <w:rPr>
                <w:rFonts w:ascii="Times New Roman" w:hAnsi="Times New Roman"/>
                <w:spacing w:val="-3"/>
                <w:sz w:val="24"/>
                <w:szCs w:val="24"/>
                <w:lang w:val="ru-RU"/>
              </w:rPr>
              <w:t xml:space="preserve"> </w:t>
            </w:r>
            <w:r w:rsidRPr="003239DD">
              <w:rPr>
                <w:rFonts w:ascii="Times New Roman" w:hAnsi="Times New Roman"/>
                <w:spacing w:val="-1"/>
                <w:sz w:val="24"/>
                <w:szCs w:val="24"/>
                <w:lang w:val="ru-RU"/>
              </w:rPr>
              <w:t xml:space="preserve">базовые </w:t>
            </w:r>
            <w:r w:rsidRPr="003239DD">
              <w:rPr>
                <w:rFonts w:ascii="Times New Roman" w:hAnsi="Times New Roman"/>
                <w:sz w:val="24"/>
                <w:szCs w:val="24"/>
                <w:lang w:val="ru-RU"/>
              </w:rPr>
              <w:t>станции</w:t>
            </w:r>
            <w:r w:rsidRPr="003239DD">
              <w:rPr>
                <w:rFonts w:ascii="Times New Roman" w:hAnsi="Times New Roman"/>
                <w:spacing w:val="1"/>
                <w:sz w:val="24"/>
                <w:szCs w:val="24"/>
                <w:lang w:val="ru-RU"/>
              </w:rPr>
              <w:t xml:space="preserve"> </w:t>
            </w:r>
            <w:r w:rsidRPr="003239DD">
              <w:rPr>
                <w:rFonts w:ascii="Times New Roman" w:hAnsi="Times New Roman"/>
                <w:spacing w:val="-1"/>
                <w:sz w:val="24"/>
                <w:szCs w:val="24"/>
                <w:lang w:val="ru-RU"/>
              </w:rPr>
              <w:t>сотовой</w:t>
            </w:r>
            <w:r w:rsidRPr="003239DD">
              <w:rPr>
                <w:rFonts w:ascii="Times New Roman" w:hAnsi="Times New Roman"/>
                <w:spacing w:val="1"/>
                <w:sz w:val="24"/>
                <w:szCs w:val="24"/>
                <w:lang w:val="ru-RU"/>
              </w:rPr>
              <w:t xml:space="preserve"> </w:t>
            </w:r>
            <w:r w:rsidRPr="003239DD">
              <w:rPr>
                <w:rFonts w:ascii="Times New Roman" w:hAnsi="Times New Roman"/>
                <w:sz w:val="24"/>
                <w:szCs w:val="24"/>
                <w:lang w:val="ru-RU"/>
              </w:rPr>
              <w:t>связи</w:t>
            </w:r>
          </w:p>
        </w:tc>
      </w:tr>
      <w:tr w:rsidR="00A50D82" w:rsidRPr="003239DD" w:rsidTr="008E4F98">
        <w:trPr>
          <w:trHeight w:hRule="exact" w:val="3046"/>
        </w:trPr>
        <w:tc>
          <w:tcPr>
            <w:tcW w:w="6770"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tabs>
                <w:tab w:val="left" w:pos="1189"/>
                <w:tab w:val="left" w:pos="2965"/>
                <w:tab w:val="left" w:pos="4062"/>
                <w:tab w:val="left" w:pos="4369"/>
                <w:tab w:val="left" w:pos="5302"/>
                <w:tab w:val="left" w:pos="5883"/>
              </w:tabs>
              <w:ind w:left="102" w:right="101"/>
              <w:rPr>
                <w:rFonts w:ascii="Times New Roman" w:eastAsia="Times New Roman" w:hAnsi="Times New Roman"/>
                <w:sz w:val="24"/>
                <w:szCs w:val="24"/>
                <w:lang w:val="ru-RU"/>
              </w:rPr>
            </w:pPr>
            <w:r w:rsidRPr="003239DD">
              <w:rPr>
                <w:rFonts w:ascii="Times New Roman" w:hAnsi="Times New Roman"/>
                <w:spacing w:val="-1"/>
                <w:sz w:val="24"/>
                <w:szCs w:val="24"/>
                <w:lang w:val="ru-RU"/>
              </w:rPr>
              <w:t>Узловые</w:t>
            </w:r>
            <w:r w:rsidRPr="003239DD">
              <w:rPr>
                <w:rFonts w:ascii="Times New Roman" w:hAnsi="Times New Roman"/>
                <w:spacing w:val="-1"/>
                <w:sz w:val="24"/>
                <w:szCs w:val="24"/>
                <w:lang w:val="ru-RU"/>
              </w:rPr>
              <w:tab/>
              <w:t>радиорелейные</w:t>
            </w:r>
            <w:r w:rsidRPr="003239DD">
              <w:rPr>
                <w:rFonts w:ascii="Times New Roman" w:hAnsi="Times New Roman"/>
                <w:spacing w:val="-1"/>
                <w:sz w:val="24"/>
                <w:szCs w:val="24"/>
                <w:lang w:val="ru-RU"/>
              </w:rPr>
              <w:tab/>
            </w:r>
            <w:r w:rsidRPr="003239DD">
              <w:rPr>
                <w:rFonts w:ascii="Times New Roman" w:hAnsi="Times New Roman"/>
                <w:sz w:val="24"/>
                <w:szCs w:val="24"/>
                <w:lang w:val="ru-RU"/>
              </w:rPr>
              <w:t>станции,</w:t>
            </w:r>
            <w:r w:rsidRPr="003239DD">
              <w:rPr>
                <w:rFonts w:ascii="Times New Roman" w:hAnsi="Times New Roman"/>
                <w:sz w:val="24"/>
                <w:szCs w:val="24"/>
                <w:lang w:val="ru-RU"/>
              </w:rPr>
              <w:tab/>
              <w:t>с</w:t>
            </w:r>
            <w:r w:rsidRPr="003239DD">
              <w:rPr>
                <w:rFonts w:ascii="Times New Roman" w:hAnsi="Times New Roman"/>
                <w:sz w:val="24"/>
                <w:szCs w:val="24"/>
                <w:lang w:val="ru-RU"/>
              </w:rPr>
              <w:tab/>
            </w:r>
            <w:r w:rsidRPr="003239DD">
              <w:rPr>
                <w:rFonts w:ascii="Times New Roman" w:hAnsi="Times New Roman"/>
                <w:spacing w:val="-1"/>
                <w:sz w:val="24"/>
                <w:szCs w:val="24"/>
                <w:lang w:val="ru-RU"/>
              </w:rPr>
              <w:t>мачтой</w:t>
            </w:r>
            <w:r w:rsidRPr="003239DD">
              <w:rPr>
                <w:rFonts w:ascii="Times New Roman" w:hAnsi="Times New Roman"/>
                <w:spacing w:val="-1"/>
                <w:sz w:val="24"/>
                <w:szCs w:val="24"/>
                <w:lang w:val="ru-RU"/>
              </w:rPr>
              <w:tab/>
            </w:r>
            <w:r w:rsidRPr="003239DD">
              <w:rPr>
                <w:rFonts w:ascii="Times New Roman" w:hAnsi="Times New Roman"/>
                <w:sz w:val="24"/>
                <w:szCs w:val="24"/>
                <w:lang w:val="ru-RU"/>
              </w:rPr>
              <w:t>или</w:t>
            </w:r>
            <w:r w:rsidRPr="003239DD">
              <w:rPr>
                <w:rFonts w:ascii="Times New Roman" w:hAnsi="Times New Roman"/>
                <w:sz w:val="24"/>
                <w:szCs w:val="24"/>
                <w:lang w:val="ru-RU"/>
              </w:rPr>
              <w:tab/>
            </w:r>
            <w:r w:rsidRPr="003239DD">
              <w:rPr>
                <w:rFonts w:ascii="Times New Roman" w:hAnsi="Times New Roman"/>
                <w:spacing w:val="-1"/>
                <w:sz w:val="24"/>
                <w:szCs w:val="24"/>
                <w:lang w:val="ru-RU"/>
              </w:rPr>
              <w:t>башней</w:t>
            </w:r>
            <w:r w:rsidRPr="003239DD">
              <w:rPr>
                <w:rFonts w:ascii="Times New Roman" w:hAnsi="Times New Roman"/>
                <w:spacing w:val="53"/>
                <w:sz w:val="24"/>
                <w:szCs w:val="24"/>
                <w:lang w:val="ru-RU"/>
              </w:rPr>
              <w:t xml:space="preserve"> </w:t>
            </w:r>
            <w:r w:rsidRPr="003239DD">
              <w:rPr>
                <w:rFonts w:ascii="Times New Roman" w:hAnsi="Times New Roman"/>
                <w:spacing w:val="-1"/>
                <w:sz w:val="24"/>
                <w:szCs w:val="24"/>
                <w:lang w:val="ru-RU"/>
              </w:rPr>
              <w:t>высотой,</w:t>
            </w:r>
            <w:r w:rsidRPr="003239DD">
              <w:rPr>
                <w:rFonts w:ascii="Times New Roman" w:hAnsi="Times New Roman"/>
                <w:sz w:val="24"/>
                <w:szCs w:val="24"/>
                <w:lang w:val="ru-RU"/>
              </w:rPr>
              <w:t xml:space="preserve"> </w:t>
            </w:r>
            <w:r w:rsidRPr="003239DD">
              <w:rPr>
                <w:rFonts w:ascii="Times New Roman" w:hAnsi="Times New Roman"/>
                <w:spacing w:val="-1"/>
                <w:sz w:val="24"/>
                <w:szCs w:val="24"/>
                <w:lang w:val="ru-RU"/>
              </w:rPr>
              <w:t>м:</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40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50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60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70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80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90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100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110</w:t>
            </w:r>
          </w:p>
          <w:p w:rsidR="00A50D82" w:rsidRPr="003239DD" w:rsidRDefault="00A50D82" w:rsidP="008E4F98">
            <w:pPr>
              <w:pStyle w:val="TableParagraph"/>
              <w:ind w:left="102" w:right="101"/>
              <w:rPr>
                <w:rFonts w:ascii="Times New Roman" w:eastAsia="Times New Roman" w:hAnsi="Times New Roman"/>
                <w:sz w:val="24"/>
                <w:szCs w:val="24"/>
              </w:rPr>
            </w:pPr>
            <w:r w:rsidRPr="003239DD">
              <w:rPr>
                <w:rFonts w:ascii="Times New Roman" w:hAnsi="Times New Roman"/>
                <w:sz w:val="24"/>
                <w:szCs w:val="24"/>
              </w:rPr>
              <w:t>120</w:t>
            </w:r>
          </w:p>
        </w:tc>
        <w:tc>
          <w:tcPr>
            <w:tcW w:w="3082"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spacing w:line="240" w:lineRule="exact"/>
              <w:rPr>
                <w:rFonts w:ascii="Times New Roman" w:hAnsi="Times New Roman"/>
                <w:sz w:val="24"/>
                <w:szCs w:val="24"/>
              </w:rPr>
            </w:pPr>
          </w:p>
          <w:p w:rsidR="00A50D82" w:rsidRPr="003239DD" w:rsidRDefault="00A50D82" w:rsidP="008E4F98">
            <w:pPr>
              <w:pStyle w:val="TableParagraph"/>
              <w:spacing w:line="300" w:lineRule="exact"/>
              <w:rPr>
                <w:rFonts w:ascii="Times New Roman" w:hAnsi="Times New Roman"/>
                <w:sz w:val="24"/>
                <w:szCs w:val="24"/>
              </w:rPr>
            </w:pP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0,80/0,30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1,00/0,40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1,10/0,45</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0,30/0,50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1,40/0,55</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1,50/0,60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1,65/0,70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1,90/0,80</w:t>
            </w: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2,10/0,90</w:t>
            </w:r>
          </w:p>
        </w:tc>
      </w:tr>
      <w:tr w:rsidR="00A50D82" w:rsidRPr="003239DD" w:rsidTr="008E4F98">
        <w:trPr>
          <w:trHeight w:hRule="exact" w:val="286"/>
        </w:trPr>
        <w:tc>
          <w:tcPr>
            <w:tcW w:w="6770" w:type="dxa"/>
            <w:tcBorders>
              <w:top w:val="single" w:sz="5" w:space="0" w:color="000000"/>
              <w:left w:val="single" w:sz="5" w:space="0" w:color="000000"/>
              <w:bottom w:val="nil"/>
              <w:right w:val="single" w:sz="5" w:space="0" w:color="000000"/>
            </w:tcBorders>
          </w:tcPr>
          <w:p w:rsidR="00A50D82" w:rsidRPr="003239DD" w:rsidRDefault="00A50D82" w:rsidP="008E4F98">
            <w:pPr>
              <w:pStyle w:val="TableParagraph"/>
              <w:spacing w:line="267" w:lineRule="exact"/>
              <w:ind w:left="102" w:right="101"/>
              <w:rPr>
                <w:rFonts w:ascii="Times New Roman" w:eastAsia="Times New Roman" w:hAnsi="Times New Roman"/>
                <w:sz w:val="24"/>
                <w:szCs w:val="24"/>
                <w:lang w:val="ru-RU"/>
              </w:rPr>
            </w:pPr>
            <w:r w:rsidRPr="003239DD">
              <w:rPr>
                <w:rFonts w:ascii="Times New Roman" w:hAnsi="Times New Roman"/>
                <w:spacing w:val="-1"/>
                <w:sz w:val="24"/>
                <w:szCs w:val="24"/>
                <w:lang w:val="ru-RU"/>
              </w:rPr>
              <w:t>Промежуточные</w:t>
            </w:r>
            <w:r w:rsidRPr="003239DD">
              <w:rPr>
                <w:rFonts w:ascii="Times New Roman" w:hAnsi="Times New Roman"/>
                <w:spacing w:val="6"/>
                <w:sz w:val="24"/>
                <w:szCs w:val="24"/>
                <w:lang w:val="ru-RU"/>
              </w:rPr>
              <w:t xml:space="preserve"> </w:t>
            </w:r>
            <w:r w:rsidRPr="003239DD">
              <w:rPr>
                <w:rFonts w:ascii="Times New Roman" w:hAnsi="Times New Roman"/>
                <w:spacing w:val="-1"/>
                <w:sz w:val="24"/>
                <w:szCs w:val="24"/>
                <w:lang w:val="ru-RU"/>
              </w:rPr>
              <w:t>радиорелейные</w:t>
            </w:r>
            <w:r w:rsidRPr="003239DD">
              <w:rPr>
                <w:rFonts w:ascii="Times New Roman" w:hAnsi="Times New Roman"/>
                <w:spacing w:val="6"/>
                <w:sz w:val="24"/>
                <w:szCs w:val="24"/>
                <w:lang w:val="ru-RU"/>
              </w:rPr>
              <w:t xml:space="preserve"> </w:t>
            </w:r>
            <w:r w:rsidRPr="003239DD">
              <w:rPr>
                <w:rFonts w:ascii="Times New Roman" w:hAnsi="Times New Roman"/>
                <w:spacing w:val="-1"/>
                <w:sz w:val="24"/>
                <w:szCs w:val="24"/>
                <w:lang w:val="ru-RU"/>
              </w:rPr>
              <w:t>станции,</w:t>
            </w:r>
            <w:r w:rsidRPr="003239DD">
              <w:rPr>
                <w:rFonts w:ascii="Times New Roman" w:hAnsi="Times New Roman"/>
                <w:spacing w:val="7"/>
                <w:sz w:val="24"/>
                <w:szCs w:val="24"/>
                <w:lang w:val="ru-RU"/>
              </w:rPr>
              <w:t xml:space="preserve"> </w:t>
            </w:r>
            <w:r w:rsidRPr="003239DD">
              <w:rPr>
                <w:rFonts w:ascii="Times New Roman" w:hAnsi="Times New Roman"/>
                <w:sz w:val="24"/>
                <w:szCs w:val="24"/>
                <w:lang w:val="ru-RU"/>
              </w:rPr>
              <w:t>с</w:t>
            </w:r>
            <w:r w:rsidRPr="003239DD">
              <w:rPr>
                <w:rFonts w:ascii="Times New Roman" w:hAnsi="Times New Roman"/>
                <w:spacing w:val="6"/>
                <w:sz w:val="24"/>
                <w:szCs w:val="24"/>
                <w:lang w:val="ru-RU"/>
              </w:rPr>
              <w:t xml:space="preserve"> </w:t>
            </w:r>
            <w:r w:rsidRPr="003239DD">
              <w:rPr>
                <w:rFonts w:ascii="Times New Roman" w:hAnsi="Times New Roman"/>
                <w:spacing w:val="-1"/>
                <w:sz w:val="24"/>
                <w:szCs w:val="24"/>
                <w:lang w:val="ru-RU"/>
              </w:rPr>
              <w:t>мачтой</w:t>
            </w:r>
            <w:r w:rsidRPr="003239DD">
              <w:rPr>
                <w:rFonts w:ascii="Times New Roman" w:hAnsi="Times New Roman"/>
                <w:spacing w:val="8"/>
                <w:sz w:val="24"/>
                <w:szCs w:val="24"/>
                <w:lang w:val="ru-RU"/>
              </w:rPr>
              <w:t xml:space="preserve"> </w:t>
            </w:r>
            <w:r w:rsidRPr="003239DD">
              <w:rPr>
                <w:rFonts w:ascii="Times New Roman" w:hAnsi="Times New Roman"/>
                <w:spacing w:val="-1"/>
                <w:sz w:val="24"/>
                <w:szCs w:val="24"/>
                <w:lang w:val="ru-RU"/>
              </w:rPr>
              <w:t>или</w:t>
            </w:r>
            <w:r w:rsidRPr="003239DD">
              <w:rPr>
                <w:rFonts w:ascii="Times New Roman" w:hAnsi="Times New Roman"/>
                <w:spacing w:val="8"/>
                <w:sz w:val="24"/>
                <w:szCs w:val="24"/>
                <w:lang w:val="ru-RU"/>
              </w:rPr>
              <w:t xml:space="preserve"> </w:t>
            </w:r>
            <w:r w:rsidRPr="003239DD">
              <w:rPr>
                <w:rFonts w:ascii="Times New Roman" w:hAnsi="Times New Roman"/>
                <w:spacing w:val="-1"/>
                <w:sz w:val="24"/>
                <w:szCs w:val="24"/>
                <w:lang w:val="ru-RU"/>
              </w:rPr>
              <w:t>башней</w:t>
            </w:r>
          </w:p>
        </w:tc>
        <w:tc>
          <w:tcPr>
            <w:tcW w:w="3082" w:type="dxa"/>
            <w:vMerge w:val="restart"/>
            <w:tcBorders>
              <w:top w:val="single" w:sz="5" w:space="0" w:color="000000"/>
              <w:left w:val="single" w:sz="5" w:space="0" w:color="000000"/>
              <w:right w:val="single" w:sz="5" w:space="0" w:color="000000"/>
            </w:tcBorders>
          </w:tcPr>
          <w:p w:rsidR="00A50D82" w:rsidRPr="003239DD" w:rsidRDefault="00A50D82" w:rsidP="008E4F98">
            <w:pPr>
              <w:pStyle w:val="TableParagraph"/>
              <w:spacing w:line="240" w:lineRule="exact"/>
              <w:rPr>
                <w:rFonts w:ascii="Times New Roman" w:hAnsi="Times New Roman"/>
                <w:sz w:val="24"/>
                <w:szCs w:val="24"/>
                <w:lang w:val="ru-RU"/>
              </w:rPr>
            </w:pPr>
          </w:p>
          <w:p w:rsidR="00A50D82" w:rsidRPr="003239DD" w:rsidRDefault="00A50D82" w:rsidP="008E4F98">
            <w:pPr>
              <w:pStyle w:val="TableParagraph"/>
              <w:spacing w:line="300" w:lineRule="exact"/>
              <w:rPr>
                <w:rFonts w:ascii="Times New Roman" w:hAnsi="Times New Roman"/>
                <w:sz w:val="24"/>
                <w:szCs w:val="24"/>
                <w:lang w:val="ru-RU"/>
              </w:rPr>
            </w:pPr>
          </w:p>
          <w:p w:rsidR="00A50D82" w:rsidRPr="003239DD" w:rsidRDefault="00A50D82" w:rsidP="008E4F98">
            <w:pPr>
              <w:pStyle w:val="TableParagraph"/>
              <w:ind w:left="102" w:right="102"/>
              <w:rPr>
                <w:rFonts w:ascii="Times New Roman" w:eastAsia="Times New Roman" w:hAnsi="Times New Roman"/>
                <w:sz w:val="24"/>
                <w:szCs w:val="24"/>
              </w:rPr>
            </w:pPr>
            <w:r w:rsidRPr="003239DD">
              <w:rPr>
                <w:rFonts w:ascii="Times New Roman" w:hAnsi="Times New Roman"/>
                <w:sz w:val="24"/>
                <w:szCs w:val="24"/>
              </w:rPr>
              <w:t>0,80/0,40</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pacing w:val="-1"/>
                <w:sz w:val="24"/>
                <w:szCs w:val="24"/>
              </w:rPr>
              <w:t>высотой,</w:t>
            </w:r>
            <w:r w:rsidRPr="003239DD">
              <w:rPr>
                <w:rFonts w:ascii="Times New Roman" w:hAnsi="Times New Roman"/>
                <w:sz w:val="24"/>
                <w:szCs w:val="24"/>
              </w:rPr>
              <w:t xml:space="preserve"> </w:t>
            </w:r>
            <w:r w:rsidRPr="003239DD">
              <w:rPr>
                <w:rFonts w:ascii="Times New Roman" w:hAnsi="Times New Roman"/>
                <w:spacing w:val="-1"/>
                <w:sz w:val="24"/>
                <w:szCs w:val="24"/>
              </w:rPr>
              <w:t>м:</w:t>
            </w:r>
          </w:p>
        </w:tc>
        <w:tc>
          <w:tcPr>
            <w:tcW w:w="3082" w:type="dxa"/>
            <w:vMerge/>
            <w:tcBorders>
              <w:left w:val="single" w:sz="5" w:space="0" w:color="000000"/>
              <w:right w:val="single" w:sz="5" w:space="0" w:color="000000"/>
            </w:tcBorders>
          </w:tcPr>
          <w:p w:rsidR="00A50D82" w:rsidRPr="003239DD" w:rsidRDefault="00A50D82" w:rsidP="008E4F98">
            <w:pPr>
              <w:rPr>
                <w:rFonts w:ascii="Times New Roman" w:hAnsi="Times New Roman"/>
                <w:sz w:val="24"/>
                <w:szCs w:val="24"/>
                <w:lang w:val="en-US"/>
              </w:rPr>
            </w:pP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30</w:t>
            </w:r>
          </w:p>
        </w:tc>
        <w:tc>
          <w:tcPr>
            <w:tcW w:w="3082" w:type="dxa"/>
            <w:vMerge/>
            <w:tcBorders>
              <w:left w:val="single" w:sz="5" w:space="0" w:color="000000"/>
              <w:bottom w:val="nil"/>
              <w:right w:val="single" w:sz="5" w:space="0" w:color="000000"/>
            </w:tcBorders>
          </w:tcPr>
          <w:p w:rsidR="00A50D82" w:rsidRPr="003239DD" w:rsidRDefault="00A50D82" w:rsidP="008E4F98">
            <w:pPr>
              <w:rPr>
                <w:rFonts w:ascii="Times New Roman" w:hAnsi="Times New Roman"/>
                <w:sz w:val="24"/>
                <w:szCs w:val="24"/>
                <w:lang w:val="en-US"/>
              </w:rPr>
            </w:pP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40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0,85/0,45</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50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1,00/0,50</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60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1,10/0,55</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70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0,30/0,60</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80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1,40/0,65</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90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1,50/0,70</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100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1,65/0,80</w:t>
            </w:r>
          </w:p>
        </w:tc>
      </w:tr>
      <w:tr w:rsidR="00A50D82" w:rsidRPr="003239DD" w:rsidTr="008E4F98">
        <w:trPr>
          <w:trHeight w:hRule="exact" w:val="276"/>
        </w:trPr>
        <w:tc>
          <w:tcPr>
            <w:tcW w:w="6770"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110</w:t>
            </w:r>
          </w:p>
        </w:tc>
        <w:tc>
          <w:tcPr>
            <w:tcW w:w="3082" w:type="dxa"/>
            <w:tcBorders>
              <w:top w:val="nil"/>
              <w:left w:val="single" w:sz="5" w:space="0" w:color="000000"/>
              <w:bottom w:val="nil"/>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1,90/0,90</w:t>
            </w:r>
          </w:p>
        </w:tc>
      </w:tr>
      <w:tr w:rsidR="00A50D82" w:rsidRPr="003239DD" w:rsidTr="008E4F98">
        <w:trPr>
          <w:trHeight w:hRule="exact" w:val="276"/>
        </w:trPr>
        <w:tc>
          <w:tcPr>
            <w:tcW w:w="6770" w:type="dxa"/>
            <w:tcBorders>
              <w:top w:val="nil"/>
              <w:left w:val="single" w:sz="5" w:space="0" w:color="000000"/>
              <w:bottom w:val="single" w:sz="5" w:space="0" w:color="000000"/>
              <w:right w:val="single" w:sz="5" w:space="0" w:color="000000"/>
            </w:tcBorders>
          </w:tcPr>
          <w:p w:rsidR="00A50D82" w:rsidRPr="003239DD" w:rsidRDefault="00A50D82" w:rsidP="008E4F98">
            <w:pPr>
              <w:pStyle w:val="TableParagraph"/>
              <w:spacing w:line="263" w:lineRule="exact"/>
              <w:ind w:left="102" w:right="101"/>
              <w:rPr>
                <w:rFonts w:ascii="Times New Roman" w:eastAsia="Times New Roman" w:hAnsi="Times New Roman"/>
                <w:sz w:val="24"/>
                <w:szCs w:val="24"/>
              </w:rPr>
            </w:pPr>
            <w:r w:rsidRPr="003239DD">
              <w:rPr>
                <w:rFonts w:ascii="Times New Roman" w:hAnsi="Times New Roman"/>
                <w:sz w:val="24"/>
                <w:szCs w:val="24"/>
              </w:rPr>
              <w:t>120</w:t>
            </w:r>
          </w:p>
        </w:tc>
        <w:tc>
          <w:tcPr>
            <w:tcW w:w="3082" w:type="dxa"/>
            <w:tcBorders>
              <w:top w:val="nil"/>
              <w:left w:val="single" w:sz="5" w:space="0" w:color="000000"/>
              <w:bottom w:val="single" w:sz="5" w:space="0" w:color="000000"/>
              <w:right w:val="single" w:sz="5" w:space="0" w:color="000000"/>
            </w:tcBorders>
          </w:tcPr>
          <w:p w:rsidR="00A50D82" w:rsidRPr="003239DD" w:rsidRDefault="00A50D82" w:rsidP="008E4F98">
            <w:pPr>
              <w:pStyle w:val="TableParagraph"/>
              <w:spacing w:line="263" w:lineRule="exact"/>
              <w:ind w:left="102" w:right="102"/>
              <w:rPr>
                <w:rFonts w:ascii="Times New Roman" w:eastAsia="Times New Roman" w:hAnsi="Times New Roman"/>
                <w:sz w:val="24"/>
                <w:szCs w:val="24"/>
              </w:rPr>
            </w:pPr>
            <w:r w:rsidRPr="003239DD">
              <w:rPr>
                <w:rFonts w:ascii="Times New Roman" w:hAnsi="Times New Roman"/>
                <w:sz w:val="24"/>
                <w:szCs w:val="24"/>
              </w:rPr>
              <w:t>2,10/1,00</w:t>
            </w:r>
          </w:p>
        </w:tc>
      </w:tr>
      <w:tr w:rsidR="00A50D82" w:rsidRPr="003239DD" w:rsidTr="008E4F98">
        <w:trPr>
          <w:trHeight w:hRule="exact" w:val="286"/>
        </w:trPr>
        <w:tc>
          <w:tcPr>
            <w:tcW w:w="6770"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spacing w:line="267" w:lineRule="exact"/>
              <w:ind w:left="102" w:right="101"/>
              <w:rPr>
                <w:rFonts w:ascii="Times New Roman" w:eastAsia="Times New Roman" w:hAnsi="Times New Roman"/>
                <w:sz w:val="24"/>
                <w:szCs w:val="24"/>
              </w:rPr>
            </w:pPr>
            <w:r w:rsidRPr="003239DD">
              <w:rPr>
                <w:rFonts w:ascii="Times New Roman" w:hAnsi="Times New Roman"/>
                <w:spacing w:val="-1"/>
                <w:sz w:val="24"/>
                <w:szCs w:val="24"/>
              </w:rPr>
              <w:t>Аварийно-профилактические службы</w:t>
            </w:r>
          </w:p>
        </w:tc>
        <w:tc>
          <w:tcPr>
            <w:tcW w:w="3082" w:type="dxa"/>
            <w:tcBorders>
              <w:top w:val="single" w:sz="5" w:space="0" w:color="000000"/>
              <w:left w:val="single" w:sz="5" w:space="0" w:color="000000"/>
              <w:bottom w:val="single" w:sz="5" w:space="0" w:color="000000"/>
              <w:right w:val="single" w:sz="5" w:space="0" w:color="000000"/>
            </w:tcBorders>
          </w:tcPr>
          <w:p w:rsidR="00A50D82" w:rsidRPr="003239DD" w:rsidRDefault="00A50D82" w:rsidP="008E4F98">
            <w:pPr>
              <w:pStyle w:val="TableParagraph"/>
              <w:spacing w:line="267" w:lineRule="exact"/>
              <w:ind w:left="102" w:right="102"/>
              <w:rPr>
                <w:rFonts w:ascii="Times New Roman" w:eastAsia="Times New Roman" w:hAnsi="Times New Roman"/>
                <w:sz w:val="24"/>
                <w:szCs w:val="24"/>
              </w:rPr>
            </w:pPr>
            <w:r w:rsidRPr="003239DD">
              <w:rPr>
                <w:rFonts w:ascii="Times New Roman" w:hAnsi="Times New Roman"/>
                <w:sz w:val="24"/>
                <w:szCs w:val="24"/>
              </w:rPr>
              <w:t>0,4</w:t>
            </w:r>
          </w:p>
        </w:tc>
      </w:tr>
    </w:tbl>
    <w:p w:rsidR="00A50D82" w:rsidRDefault="00A50D82" w:rsidP="00A50D82">
      <w:pPr>
        <w:rPr>
          <w:rFonts w:ascii="Times New Roman" w:hAnsi="Times New Roman" w:cs="Times New Roman"/>
          <w:sz w:val="28"/>
          <w:szCs w:val="28"/>
        </w:rPr>
      </w:pPr>
    </w:p>
    <w:p w:rsidR="00A50D82" w:rsidRDefault="00A50D82" w:rsidP="00A50D82">
      <w:pPr>
        <w:rPr>
          <w:rFonts w:ascii="Times New Roman" w:hAnsi="Times New Roman" w:cs="Times New Roman"/>
          <w:sz w:val="28"/>
          <w:szCs w:val="28"/>
        </w:rPr>
      </w:pPr>
    </w:p>
    <w:p w:rsidR="00A50D82" w:rsidRDefault="00A50D82" w:rsidP="00A50D82">
      <w:pPr>
        <w:pStyle w:val="Default"/>
        <w:ind w:firstLine="567"/>
        <w:rPr>
          <w:sz w:val="22"/>
          <w:szCs w:val="22"/>
        </w:rPr>
      </w:pPr>
      <w:r w:rsidRPr="0042330F">
        <w:rPr>
          <w:sz w:val="22"/>
          <w:szCs w:val="22"/>
        </w:rPr>
        <w:t xml:space="preserve">Примечания: </w:t>
      </w:r>
    </w:p>
    <w:p w:rsidR="00A50D82" w:rsidRPr="0042330F" w:rsidRDefault="00A50D82" w:rsidP="00A50D82">
      <w:pPr>
        <w:pStyle w:val="Default"/>
        <w:ind w:firstLine="567"/>
        <w:rPr>
          <w:sz w:val="22"/>
          <w:szCs w:val="22"/>
        </w:rPr>
      </w:pPr>
    </w:p>
    <w:p w:rsidR="00A50D82" w:rsidRPr="0042330F" w:rsidRDefault="00A50D82" w:rsidP="00A50D82">
      <w:pPr>
        <w:pStyle w:val="Default"/>
        <w:ind w:firstLine="567"/>
        <w:jc w:val="both"/>
        <w:rPr>
          <w:color w:val="auto"/>
          <w:sz w:val="22"/>
          <w:szCs w:val="22"/>
        </w:rPr>
      </w:pPr>
      <w:r w:rsidRPr="0042330F">
        <w:rPr>
          <w:sz w:val="22"/>
          <w:szCs w:val="22"/>
        </w:rPr>
        <w:t xml:space="preserve">- размеры земельных участков для радиорелейных линий, базовых </w:t>
      </w:r>
      <w:r w:rsidRPr="0042330F">
        <w:rPr>
          <w:color w:val="auto"/>
          <w:sz w:val="22"/>
          <w:szCs w:val="22"/>
        </w:rPr>
        <w:t xml:space="preserve">станций сотовой связи даны: в числителе – для радиорелейных станций с мачтами, в знаменателе – для станций с башнями»; </w:t>
      </w:r>
    </w:p>
    <w:p w:rsidR="00A50D82" w:rsidRPr="0042330F" w:rsidRDefault="00A50D82" w:rsidP="00A50D82">
      <w:pPr>
        <w:pStyle w:val="Default"/>
        <w:ind w:firstLine="567"/>
        <w:jc w:val="both"/>
        <w:rPr>
          <w:color w:val="auto"/>
          <w:sz w:val="22"/>
          <w:szCs w:val="22"/>
        </w:rPr>
      </w:pPr>
      <w:r w:rsidRPr="0042330F">
        <w:rPr>
          <w:color w:val="auto"/>
          <w:sz w:val="22"/>
          <w:szCs w:val="22"/>
        </w:rPr>
        <w:t xml:space="preserve">- размеры земельных участков определяются в соответствии с проектами, утвержденными в установленном порядке при высоте мачты или башни более 120 м, при уклонах рельефа местности более 0,05, а также при пересеченной местности. </w:t>
      </w:r>
    </w:p>
    <w:p w:rsidR="00A50D82" w:rsidRDefault="00A50D82" w:rsidP="00A50D82">
      <w:pPr>
        <w:autoSpaceDE w:val="0"/>
        <w:autoSpaceDN w:val="0"/>
        <w:adjustRightInd w:val="0"/>
        <w:ind w:left="426" w:firstLine="426"/>
        <w:jc w:val="both"/>
        <w:rPr>
          <w:rFonts w:ascii="Times New Roman" w:hAnsi="Times New Roman"/>
          <w:sz w:val="26"/>
          <w:szCs w:val="26"/>
        </w:rPr>
      </w:pPr>
    </w:p>
    <w:p w:rsidR="00A50D82" w:rsidRDefault="00A50D82" w:rsidP="00A50D82">
      <w:pPr>
        <w:autoSpaceDE w:val="0"/>
        <w:autoSpaceDN w:val="0"/>
        <w:adjustRightInd w:val="0"/>
        <w:ind w:left="284" w:firstLine="568"/>
        <w:jc w:val="both"/>
        <w:rPr>
          <w:rFonts w:ascii="Times New Roman" w:hAnsi="Times New Roman"/>
          <w:sz w:val="26"/>
          <w:szCs w:val="26"/>
        </w:rPr>
      </w:pPr>
      <w:r w:rsidRPr="008146F3">
        <w:rPr>
          <w:rFonts w:ascii="Times New Roman" w:hAnsi="Times New Roman"/>
          <w:sz w:val="26"/>
          <w:szCs w:val="26"/>
        </w:rPr>
        <w:t>119.3 Расчет обеспеченности жителей населенного пункта объектами связи производится по Таблице 20.2.</w:t>
      </w:r>
    </w:p>
    <w:p w:rsidR="00A50D82" w:rsidRPr="008146F3" w:rsidRDefault="00A50D82" w:rsidP="00A50D82">
      <w:pPr>
        <w:autoSpaceDE w:val="0"/>
        <w:autoSpaceDN w:val="0"/>
        <w:adjustRightInd w:val="0"/>
        <w:ind w:firstLine="540"/>
        <w:jc w:val="right"/>
        <w:rPr>
          <w:rFonts w:ascii="Times New Roman" w:hAnsi="Times New Roman"/>
          <w:sz w:val="26"/>
          <w:szCs w:val="26"/>
        </w:rPr>
      </w:pPr>
      <w:r>
        <w:rPr>
          <w:rFonts w:ascii="Times New Roman" w:hAnsi="Times New Roman"/>
          <w:sz w:val="26"/>
          <w:szCs w:val="26"/>
        </w:rPr>
        <w:t xml:space="preserve">                                                             </w:t>
      </w:r>
      <w:r w:rsidRPr="008146F3">
        <w:rPr>
          <w:rFonts w:ascii="Times New Roman" w:hAnsi="Times New Roman"/>
          <w:sz w:val="26"/>
          <w:szCs w:val="26"/>
        </w:rPr>
        <w:t>Таблица 20.2</w:t>
      </w:r>
    </w:p>
    <w:tbl>
      <w:tblPr>
        <w:tblW w:w="0" w:type="auto"/>
        <w:tblInd w:w="75" w:type="dxa"/>
        <w:tblLayout w:type="fixed"/>
        <w:tblCellMar>
          <w:left w:w="75" w:type="dxa"/>
          <w:right w:w="75" w:type="dxa"/>
        </w:tblCellMar>
        <w:tblLook w:val="04A0"/>
      </w:tblPr>
      <w:tblGrid>
        <w:gridCol w:w="4235"/>
        <w:gridCol w:w="1694"/>
        <w:gridCol w:w="1573"/>
        <w:gridCol w:w="2038"/>
      </w:tblGrid>
      <w:tr w:rsidR="00A50D82" w:rsidRPr="003239DD" w:rsidTr="008E4F98">
        <w:trPr>
          <w:trHeight w:val="800"/>
        </w:trPr>
        <w:tc>
          <w:tcPr>
            <w:tcW w:w="4235" w:type="dxa"/>
            <w:tcBorders>
              <w:top w:val="single" w:sz="8" w:space="0" w:color="auto"/>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      Наименование объектов      </w:t>
            </w:r>
          </w:p>
        </w:tc>
        <w:tc>
          <w:tcPr>
            <w:tcW w:w="1694" w:type="dxa"/>
            <w:tcBorders>
              <w:top w:val="single" w:sz="8" w:space="0" w:color="auto"/>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Единица</w:t>
            </w:r>
          </w:p>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измерения</w:t>
            </w:r>
          </w:p>
        </w:tc>
        <w:tc>
          <w:tcPr>
            <w:tcW w:w="1573" w:type="dxa"/>
            <w:tcBorders>
              <w:top w:val="single" w:sz="8" w:space="0" w:color="auto"/>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Расчетные</w:t>
            </w:r>
          </w:p>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показатели</w:t>
            </w:r>
          </w:p>
        </w:tc>
        <w:tc>
          <w:tcPr>
            <w:tcW w:w="2038" w:type="dxa"/>
            <w:tcBorders>
              <w:top w:val="single" w:sz="8" w:space="0" w:color="auto"/>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Площадь участка на единицу измерения</w:t>
            </w:r>
          </w:p>
        </w:tc>
      </w:tr>
      <w:tr w:rsidR="00A50D82" w:rsidRPr="003239DD" w:rsidTr="008E4F98">
        <w:trPr>
          <w:trHeight w:val="6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АТС (из расчета 600 номеров на</w:t>
            </w:r>
          </w:p>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1000 жителей)</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 на 10</w:t>
            </w:r>
          </w:p>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- 40 тысяч</w:t>
            </w:r>
          </w:p>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номеров</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по расчету</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300 кв.м*/0,1 га** на объект</w:t>
            </w:r>
          </w:p>
        </w:tc>
      </w:tr>
      <w:tr w:rsidR="00A50D82" w:rsidRPr="003239DD" w:rsidTr="008E4F98">
        <w:trPr>
          <w:trHeight w:val="4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Узловая АТС (из расчета 1 узел на</w:t>
            </w:r>
          </w:p>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10 АТС)</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по расчету</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440 кв.м*/0,15 га** на   объект</w:t>
            </w:r>
          </w:p>
        </w:tc>
      </w:tr>
      <w:tr w:rsidR="00A50D82" w:rsidRPr="003239DD" w:rsidTr="008E4F98">
        <w:trPr>
          <w:trHeight w:val="4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Опорно-усилительная станция (из </w:t>
            </w:r>
          </w:p>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расчета 60 - 120 тыс. абонентов)/районный комбинированный узел электросвязи </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по расчету</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550 кв.м*/0,20 га** на объект</w:t>
            </w:r>
          </w:p>
        </w:tc>
      </w:tr>
      <w:tr w:rsidR="00A50D82" w:rsidRPr="003239DD" w:rsidTr="008E4F98">
        <w:trPr>
          <w:trHeight w:val="6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lastRenderedPageBreak/>
              <w:t xml:space="preserve">Блок станция проводного вещания (из расчета 30 - 60 тыс. абонентов)            </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по расчету</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0,05 - 0,1 га</w:t>
            </w:r>
          </w:p>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на объект</w:t>
            </w:r>
          </w:p>
        </w:tc>
      </w:tr>
      <w:tr w:rsidR="00A50D82" w:rsidRPr="003239DD" w:rsidTr="008E4F98">
        <w:trPr>
          <w:trHeight w:val="6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Звуковая трансформаторная    </w:t>
            </w:r>
          </w:p>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подстанция (из расчета на 10 – 12 тыс. абонентов)         </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1</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50 - 70 кв.м на объект</w:t>
            </w:r>
          </w:p>
        </w:tc>
      </w:tr>
      <w:tr w:rsidR="00A50D82" w:rsidRPr="003239DD" w:rsidTr="008E4F98">
        <w:trPr>
          <w:trHeight w:val="4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 xml:space="preserve">Головная станция кабельного телевещания       </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объект</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1 на город</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jc w:val="center"/>
              <w:rPr>
                <w:rFonts w:ascii="Times New Roman" w:hAnsi="Times New Roman"/>
              </w:rPr>
            </w:pPr>
            <w:r w:rsidRPr="003239DD">
              <w:rPr>
                <w:rFonts w:ascii="Times New Roman" w:hAnsi="Times New Roman"/>
              </w:rPr>
              <w:t>0,02 - 0,1 га на объект</w:t>
            </w:r>
          </w:p>
        </w:tc>
      </w:tr>
      <w:tr w:rsidR="00A50D82" w:rsidRPr="003239DD" w:rsidTr="008E4F98">
        <w:trPr>
          <w:trHeight w:val="400"/>
        </w:trPr>
        <w:tc>
          <w:tcPr>
            <w:tcW w:w="4235"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Мачта или башня, для размещения узловой радиорелейной станции, базовой станции сотовой связи</w:t>
            </w:r>
          </w:p>
        </w:tc>
        <w:tc>
          <w:tcPr>
            <w:tcW w:w="1694"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объект на 2500 жителей</w:t>
            </w:r>
          </w:p>
        </w:tc>
        <w:tc>
          <w:tcPr>
            <w:tcW w:w="1573"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В соответствии с требованиями СН 461-74 «Нормы отвода земель для линий связи»</w:t>
            </w:r>
          </w:p>
        </w:tc>
        <w:tc>
          <w:tcPr>
            <w:tcW w:w="2038" w:type="dxa"/>
            <w:tcBorders>
              <w:top w:val="nil"/>
              <w:left w:val="single" w:sz="8" w:space="0" w:color="auto"/>
              <w:bottom w:val="single" w:sz="8" w:space="0" w:color="auto"/>
              <w:right w:val="single" w:sz="8" w:space="0" w:color="auto"/>
            </w:tcBorders>
            <w:hideMark/>
          </w:tcPr>
          <w:p w:rsidR="00A50D82" w:rsidRPr="003239DD" w:rsidRDefault="00A50D82" w:rsidP="008E4F98">
            <w:pPr>
              <w:autoSpaceDE w:val="0"/>
              <w:autoSpaceDN w:val="0"/>
              <w:adjustRightInd w:val="0"/>
              <w:rPr>
                <w:rFonts w:ascii="Times New Roman" w:hAnsi="Times New Roman"/>
              </w:rPr>
            </w:pPr>
            <w:r w:rsidRPr="003239DD">
              <w:rPr>
                <w:rFonts w:ascii="Times New Roman" w:hAnsi="Times New Roman"/>
              </w:rPr>
              <w:t>10 – 50 кв.м на объект</w:t>
            </w:r>
          </w:p>
        </w:tc>
      </w:tr>
    </w:tbl>
    <w:p w:rsidR="00A50D82" w:rsidRDefault="00A50D82" w:rsidP="00A50D82">
      <w:pPr>
        <w:jc w:val="both"/>
        <w:rPr>
          <w:rFonts w:ascii="Times New Roman" w:hAnsi="Times New Roman"/>
        </w:rPr>
      </w:pPr>
    </w:p>
    <w:p w:rsidR="00A50D82" w:rsidRPr="0042330F" w:rsidRDefault="00A50D82" w:rsidP="00A50D82">
      <w:pPr>
        <w:jc w:val="both"/>
        <w:rPr>
          <w:rFonts w:ascii="Times New Roman" w:hAnsi="Times New Roman"/>
        </w:rPr>
      </w:pPr>
      <w:r w:rsidRPr="0042330F">
        <w:rPr>
          <w:rFonts w:ascii="Times New Roman" w:hAnsi="Times New Roman"/>
        </w:rPr>
        <w:t>Примечания:</w:t>
      </w:r>
    </w:p>
    <w:p w:rsidR="00A50D82" w:rsidRPr="0042330F" w:rsidRDefault="00A50D82" w:rsidP="00A50D82">
      <w:pPr>
        <w:jc w:val="both"/>
        <w:rPr>
          <w:rFonts w:ascii="Times New Roman" w:hAnsi="Times New Roman"/>
        </w:rPr>
      </w:pPr>
      <w:r w:rsidRPr="0042330F">
        <w:rPr>
          <w:rFonts w:ascii="Times New Roman" w:hAnsi="Times New Roman"/>
        </w:rPr>
        <w:t>* указана только полезная площадь для технологических помещений (без бытовых помещений, бойлерных, электрощитовых, коридоров, лестниц и т.д.) при условии резервирования указанной площади в перспективных зданиях общественного назначения, допускающих размещение объектов электросвязи (без обособления в отдельное здание);</w:t>
      </w:r>
    </w:p>
    <w:p w:rsidR="00A50D82" w:rsidRPr="0042330F" w:rsidRDefault="00A50D82" w:rsidP="00A50D82">
      <w:pPr>
        <w:jc w:val="both"/>
        <w:rPr>
          <w:rFonts w:ascii="Times New Roman" w:hAnsi="Times New Roman"/>
        </w:rPr>
      </w:pPr>
      <w:r w:rsidRPr="0042330F">
        <w:rPr>
          <w:rFonts w:ascii="Times New Roman" w:hAnsi="Times New Roman"/>
        </w:rPr>
        <w:t>** указана площадь застройки с обособлением в отдельное здание.</w:t>
      </w:r>
    </w:p>
    <w:p w:rsidR="00A50D82" w:rsidRDefault="00A50D82" w:rsidP="00A50D82">
      <w:pPr>
        <w:rPr>
          <w:rFonts w:ascii="Times New Roman" w:hAnsi="Times New Roman" w:cs="Times New Roman"/>
          <w:sz w:val="28"/>
          <w:szCs w:val="28"/>
        </w:rPr>
      </w:pPr>
    </w:p>
    <w:p w:rsidR="00A50D82" w:rsidRDefault="00A50D82" w:rsidP="00A50D82">
      <w:pPr>
        <w:rPr>
          <w:rFonts w:ascii="Times New Roman" w:hAnsi="Times New Roman" w:cs="Times New Roman"/>
          <w:sz w:val="28"/>
          <w:szCs w:val="28"/>
        </w:rPr>
      </w:pPr>
    </w:p>
    <w:p w:rsidR="00A50D82" w:rsidRPr="00EA1CBB" w:rsidRDefault="00A50D82" w:rsidP="00A50D82">
      <w:pPr>
        <w:ind w:firstLine="720"/>
        <w:jc w:val="center"/>
        <w:rPr>
          <w:rFonts w:ascii="Times New Roman" w:hAnsi="Times New Roman" w:cs="Times New Roman"/>
          <w:sz w:val="28"/>
          <w:szCs w:val="28"/>
        </w:rPr>
      </w:pPr>
      <w:r w:rsidRPr="00EA1CBB">
        <w:rPr>
          <w:rFonts w:ascii="Times New Roman" w:hAnsi="Times New Roman" w:cs="Times New Roman"/>
          <w:sz w:val="28"/>
          <w:szCs w:val="28"/>
        </w:rPr>
        <w:t>Нормативы обеспеченности объектами санитарной очистки</w:t>
      </w:r>
    </w:p>
    <w:p w:rsidR="00A50D82" w:rsidRPr="00EA1CBB" w:rsidRDefault="00A50D82" w:rsidP="00A50D82">
      <w:pPr>
        <w:ind w:firstLine="720"/>
        <w:jc w:val="both"/>
        <w:rPr>
          <w:rFonts w:ascii="Times New Roman" w:hAnsi="Times New Roman" w:cs="Times New Roman"/>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w:t>
      </w:r>
      <w:r>
        <w:rPr>
          <w:rFonts w:ascii="Times New Roman" w:hAnsi="Times New Roman" w:cs="Times New Roman"/>
          <w:sz w:val="28"/>
          <w:szCs w:val="28"/>
        </w:rPr>
        <w:t>20</w:t>
      </w:r>
      <w:r w:rsidRPr="00EA1CBB">
        <w:rPr>
          <w:rFonts w:ascii="Times New Roman" w:hAnsi="Times New Roman" w:cs="Times New Roman"/>
          <w:sz w:val="28"/>
          <w:szCs w:val="28"/>
        </w:rPr>
        <w:t>. Санитарная очистка территории сельских поселений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50D82" w:rsidRPr="00EA1CBB" w:rsidRDefault="00A50D82" w:rsidP="00A50D82">
      <w:pPr>
        <w:autoSpaceDE w:val="0"/>
        <w:autoSpaceDN w:val="0"/>
        <w:adjustRightInd w:val="0"/>
        <w:spacing w:line="239" w:lineRule="auto"/>
        <w:ind w:right="-16" w:firstLine="710"/>
        <w:jc w:val="both"/>
        <w:rPr>
          <w:rFonts w:ascii="Times New Roman" w:hAnsi="Times New Roman" w:cs="Times New Roman"/>
          <w:w w:val="99"/>
          <w:sz w:val="28"/>
          <w:szCs w:val="28"/>
        </w:rPr>
      </w:pPr>
      <w:r w:rsidRPr="00EA1CBB">
        <w:rPr>
          <w:rFonts w:ascii="Times New Roman" w:hAnsi="Times New Roman" w:cs="Times New Roman"/>
          <w:w w:val="99"/>
          <w:sz w:val="28"/>
          <w:szCs w:val="28"/>
        </w:rPr>
        <w:t>1</w:t>
      </w:r>
      <w:r>
        <w:rPr>
          <w:rFonts w:ascii="Times New Roman" w:hAnsi="Times New Roman" w:cs="Times New Roman"/>
          <w:w w:val="99"/>
          <w:sz w:val="28"/>
          <w:szCs w:val="28"/>
        </w:rPr>
        <w:t>21</w:t>
      </w:r>
      <w:r w:rsidRPr="00EA1CBB">
        <w:rPr>
          <w:rFonts w:ascii="Times New Roman" w:hAnsi="Times New Roman" w:cs="Times New Roman"/>
          <w:w w:val="99"/>
          <w:sz w:val="28"/>
          <w:szCs w:val="28"/>
        </w:rPr>
        <w:t>.</w:t>
      </w:r>
      <w:r w:rsidRPr="00EA1CBB">
        <w:rPr>
          <w:rFonts w:ascii="Times New Roman" w:hAnsi="Times New Roman" w:cs="Times New Roman"/>
          <w:spacing w:val="161"/>
          <w:sz w:val="28"/>
          <w:szCs w:val="28"/>
        </w:rPr>
        <w:t xml:space="preserve"> </w:t>
      </w:r>
      <w:r w:rsidRPr="00EA1CBB">
        <w:rPr>
          <w:rFonts w:ascii="Times New Roman" w:hAnsi="Times New Roman" w:cs="Times New Roman"/>
          <w:spacing w:val="1"/>
          <w:w w:val="99"/>
          <w:sz w:val="28"/>
          <w:szCs w:val="28"/>
        </w:rPr>
        <w:t>Н</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р</w:t>
      </w:r>
      <w:r w:rsidRPr="00EA1CBB">
        <w:rPr>
          <w:rFonts w:ascii="Times New Roman" w:hAnsi="Times New Roman" w:cs="Times New Roman"/>
          <w:spacing w:val="1"/>
          <w:w w:val="99"/>
          <w:sz w:val="28"/>
          <w:szCs w:val="28"/>
        </w:rPr>
        <w:t>м</w:t>
      </w:r>
      <w:r w:rsidRPr="00EA1CBB">
        <w:rPr>
          <w:rFonts w:ascii="Times New Roman" w:hAnsi="Times New Roman" w:cs="Times New Roman"/>
          <w:w w:val="99"/>
          <w:sz w:val="28"/>
          <w:szCs w:val="28"/>
        </w:rPr>
        <w:t>ы</w:t>
      </w:r>
      <w:r w:rsidRPr="00EA1CBB">
        <w:rPr>
          <w:rFonts w:ascii="Times New Roman" w:hAnsi="Times New Roman" w:cs="Times New Roman"/>
          <w:spacing w:val="161"/>
          <w:sz w:val="28"/>
          <w:szCs w:val="28"/>
        </w:rPr>
        <w:t xml:space="preserve"> </w:t>
      </w:r>
      <w:r w:rsidRPr="00EA1CBB">
        <w:rPr>
          <w:rFonts w:ascii="Times New Roman" w:hAnsi="Times New Roman" w:cs="Times New Roman"/>
          <w:w w:val="99"/>
          <w:sz w:val="28"/>
          <w:szCs w:val="28"/>
        </w:rPr>
        <w:t>на</w:t>
      </w:r>
      <w:r w:rsidRPr="00EA1CBB">
        <w:rPr>
          <w:rFonts w:ascii="Times New Roman" w:hAnsi="Times New Roman" w:cs="Times New Roman"/>
          <w:spacing w:val="1"/>
          <w:w w:val="99"/>
          <w:sz w:val="28"/>
          <w:szCs w:val="28"/>
        </w:rPr>
        <w:t>к</w:t>
      </w:r>
      <w:r w:rsidRPr="00EA1CBB">
        <w:rPr>
          <w:rFonts w:ascii="Times New Roman" w:hAnsi="Times New Roman" w:cs="Times New Roman"/>
          <w:w w:val="99"/>
          <w:sz w:val="28"/>
          <w:szCs w:val="28"/>
        </w:rPr>
        <w:t>о</w:t>
      </w:r>
      <w:r w:rsidRPr="00EA1CBB">
        <w:rPr>
          <w:rFonts w:ascii="Times New Roman" w:hAnsi="Times New Roman" w:cs="Times New Roman"/>
          <w:spacing w:val="1"/>
          <w:w w:val="99"/>
          <w:sz w:val="28"/>
          <w:szCs w:val="28"/>
        </w:rPr>
        <w:t>п</w:t>
      </w:r>
      <w:r w:rsidRPr="00EA1CBB">
        <w:rPr>
          <w:rFonts w:ascii="Times New Roman" w:hAnsi="Times New Roman" w:cs="Times New Roman"/>
          <w:spacing w:val="-1"/>
          <w:w w:val="99"/>
          <w:sz w:val="28"/>
          <w:szCs w:val="28"/>
        </w:rPr>
        <w:t>л</w:t>
      </w:r>
      <w:r w:rsidRPr="00EA1CBB">
        <w:rPr>
          <w:rFonts w:ascii="Times New Roman" w:hAnsi="Times New Roman" w:cs="Times New Roman"/>
          <w:w w:val="99"/>
          <w:sz w:val="28"/>
          <w:szCs w:val="28"/>
        </w:rPr>
        <w:t>ения</w:t>
      </w:r>
      <w:r w:rsidRPr="00EA1CBB">
        <w:rPr>
          <w:rFonts w:ascii="Times New Roman" w:hAnsi="Times New Roman" w:cs="Times New Roman"/>
          <w:spacing w:val="162"/>
          <w:sz w:val="28"/>
          <w:szCs w:val="28"/>
        </w:rPr>
        <w:t xml:space="preserve"> </w:t>
      </w:r>
      <w:r w:rsidRPr="00EA1CBB">
        <w:rPr>
          <w:rFonts w:ascii="Times New Roman" w:hAnsi="Times New Roman" w:cs="Times New Roman"/>
          <w:spacing w:val="1"/>
          <w:w w:val="99"/>
          <w:sz w:val="28"/>
          <w:szCs w:val="28"/>
        </w:rPr>
        <w:t>б</w:t>
      </w:r>
      <w:r w:rsidRPr="00EA1CBB">
        <w:rPr>
          <w:rFonts w:ascii="Times New Roman" w:hAnsi="Times New Roman" w:cs="Times New Roman"/>
          <w:w w:val="99"/>
          <w:sz w:val="28"/>
          <w:szCs w:val="28"/>
        </w:rPr>
        <w:t>ыто</w:t>
      </w:r>
      <w:r w:rsidRPr="00EA1CBB">
        <w:rPr>
          <w:rFonts w:ascii="Times New Roman" w:hAnsi="Times New Roman" w:cs="Times New Roman"/>
          <w:spacing w:val="1"/>
          <w:w w:val="99"/>
          <w:sz w:val="28"/>
          <w:szCs w:val="28"/>
        </w:rPr>
        <w:t>в</w:t>
      </w:r>
      <w:r w:rsidRPr="00EA1CBB">
        <w:rPr>
          <w:rFonts w:ascii="Times New Roman" w:hAnsi="Times New Roman" w:cs="Times New Roman"/>
          <w:w w:val="99"/>
          <w:sz w:val="28"/>
          <w:szCs w:val="28"/>
        </w:rPr>
        <w:t>ы</w:t>
      </w:r>
      <w:r w:rsidRPr="00EA1CBB">
        <w:rPr>
          <w:rFonts w:ascii="Times New Roman" w:hAnsi="Times New Roman" w:cs="Times New Roman"/>
          <w:sz w:val="28"/>
          <w:szCs w:val="28"/>
        </w:rPr>
        <w:t>х</w:t>
      </w:r>
      <w:r w:rsidRPr="00EA1CBB">
        <w:rPr>
          <w:rFonts w:ascii="Times New Roman" w:hAnsi="Times New Roman" w:cs="Times New Roman"/>
          <w:spacing w:val="161"/>
          <w:sz w:val="28"/>
          <w:szCs w:val="28"/>
        </w:rPr>
        <w:t xml:space="preserve"> </w:t>
      </w:r>
      <w:r w:rsidRPr="00EA1CBB">
        <w:rPr>
          <w:rFonts w:ascii="Times New Roman" w:hAnsi="Times New Roman" w:cs="Times New Roman"/>
          <w:w w:val="99"/>
          <w:sz w:val="28"/>
          <w:szCs w:val="28"/>
        </w:rPr>
        <w:t>от</w:t>
      </w:r>
      <w:r w:rsidRPr="00EA1CBB">
        <w:rPr>
          <w:rFonts w:ascii="Times New Roman" w:hAnsi="Times New Roman" w:cs="Times New Roman"/>
          <w:spacing w:val="-1"/>
          <w:sz w:val="28"/>
          <w:szCs w:val="28"/>
        </w:rPr>
        <w:t>х</w:t>
      </w:r>
      <w:r w:rsidRPr="00EA1CBB">
        <w:rPr>
          <w:rFonts w:ascii="Times New Roman" w:hAnsi="Times New Roman" w:cs="Times New Roman"/>
          <w:w w:val="99"/>
          <w:sz w:val="28"/>
          <w:szCs w:val="28"/>
        </w:rPr>
        <w:t>одов</w:t>
      </w:r>
      <w:r w:rsidRPr="00EA1CBB">
        <w:rPr>
          <w:rFonts w:ascii="Times New Roman" w:hAnsi="Times New Roman" w:cs="Times New Roman"/>
          <w:spacing w:val="162"/>
          <w:sz w:val="28"/>
          <w:szCs w:val="28"/>
        </w:rPr>
        <w:t xml:space="preserve"> </w:t>
      </w:r>
      <w:r w:rsidRPr="00EA1CBB">
        <w:rPr>
          <w:rFonts w:ascii="Times New Roman" w:hAnsi="Times New Roman" w:cs="Times New Roman"/>
          <w:w w:val="99"/>
          <w:sz w:val="28"/>
          <w:szCs w:val="28"/>
        </w:rPr>
        <w:t>п</w:t>
      </w:r>
      <w:r w:rsidRPr="00EA1CBB">
        <w:rPr>
          <w:rFonts w:ascii="Times New Roman" w:hAnsi="Times New Roman" w:cs="Times New Roman"/>
          <w:spacing w:val="1"/>
          <w:w w:val="99"/>
          <w:sz w:val="28"/>
          <w:szCs w:val="28"/>
        </w:rPr>
        <w:t>р</w:t>
      </w:r>
      <w:r w:rsidRPr="00EA1CBB">
        <w:rPr>
          <w:rFonts w:ascii="Times New Roman" w:hAnsi="Times New Roman" w:cs="Times New Roman"/>
          <w:w w:val="99"/>
          <w:sz w:val="28"/>
          <w:szCs w:val="28"/>
        </w:rPr>
        <w:t>иним</w:t>
      </w:r>
      <w:r w:rsidRPr="00EA1CBB">
        <w:rPr>
          <w:rFonts w:ascii="Times New Roman" w:hAnsi="Times New Roman" w:cs="Times New Roman"/>
          <w:spacing w:val="1"/>
          <w:w w:val="99"/>
          <w:sz w:val="28"/>
          <w:szCs w:val="28"/>
        </w:rPr>
        <w:t>а</w:t>
      </w:r>
      <w:r w:rsidRPr="00EA1CBB">
        <w:rPr>
          <w:rFonts w:ascii="Times New Roman" w:hAnsi="Times New Roman" w:cs="Times New Roman"/>
          <w:sz w:val="28"/>
          <w:szCs w:val="28"/>
        </w:rPr>
        <w:t>ю</w:t>
      </w:r>
      <w:r w:rsidRPr="00EA1CBB">
        <w:rPr>
          <w:rFonts w:ascii="Times New Roman" w:hAnsi="Times New Roman" w:cs="Times New Roman"/>
          <w:w w:val="99"/>
          <w:sz w:val="28"/>
          <w:szCs w:val="28"/>
        </w:rPr>
        <w:t>т</w:t>
      </w:r>
      <w:r w:rsidRPr="00EA1CBB">
        <w:rPr>
          <w:rFonts w:ascii="Times New Roman" w:hAnsi="Times New Roman" w:cs="Times New Roman"/>
          <w:sz w:val="28"/>
          <w:szCs w:val="28"/>
        </w:rPr>
        <w:t>с</w:t>
      </w:r>
      <w:r w:rsidRPr="00EA1CBB">
        <w:rPr>
          <w:rFonts w:ascii="Times New Roman" w:hAnsi="Times New Roman" w:cs="Times New Roman"/>
          <w:w w:val="99"/>
          <w:sz w:val="28"/>
          <w:szCs w:val="28"/>
        </w:rPr>
        <w:t>я</w:t>
      </w:r>
      <w:r w:rsidRPr="00EA1CBB">
        <w:rPr>
          <w:rFonts w:ascii="Times New Roman" w:hAnsi="Times New Roman" w:cs="Times New Roman"/>
          <w:spacing w:val="161"/>
          <w:sz w:val="28"/>
          <w:szCs w:val="28"/>
        </w:rPr>
        <w:t xml:space="preserve"> </w:t>
      </w:r>
      <w:r w:rsidRPr="00EA1CBB">
        <w:rPr>
          <w:rFonts w:ascii="Times New Roman" w:hAnsi="Times New Roman" w:cs="Times New Roman"/>
          <w:w w:val="99"/>
          <w:sz w:val="28"/>
          <w:szCs w:val="28"/>
        </w:rPr>
        <w:t>в</w:t>
      </w:r>
      <w:r w:rsidRPr="00EA1CBB">
        <w:rPr>
          <w:rFonts w:ascii="Times New Roman" w:hAnsi="Times New Roman" w:cs="Times New Roman"/>
          <w:spacing w:val="162"/>
          <w:sz w:val="28"/>
          <w:szCs w:val="28"/>
        </w:rPr>
        <w:t xml:space="preserve"> </w:t>
      </w:r>
      <w:r w:rsidRPr="00EA1CBB">
        <w:rPr>
          <w:rFonts w:ascii="Times New Roman" w:hAnsi="Times New Roman" w:cs="Times New Roman"/>
          <w:sz w:val="28"/>
          <w:szCs w:val="28"/>
        </w:rPr>
        <w:t>с</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о</w:t>
      </w:r>
      <w:r w:rsidRPr="00EA1CBB">
        <w:rPr>
          <w:rFonts w:ascii="Times New Roman" w:hAnsi="Times New Roman" w:cs="Times New Roman"/>
          <w:spacing w:val="-1"/>
          <w:w w:val="99"/>
          <w:sz w:val="28"/>
          <w:szCs w:val="28"/>
        </w:rPr>
        <w:t>т</w:t>
      </w:r>
      <w:r w:rsidRPr="00EA1CBB">
        <w:rPr>
          <w:rFonts w:ascii="Times New Roman" w:hAnsi="Times New Roman" w:cs="Times New Roman"/>
          <w:w w:val="99"/>
          <w:sz w:val="28"/>
          <w:szCs w:val="28"/>
        </w:rPr>
        <w:t>вет</w:t>
      </w:r>
      <w:r w:rsidRPr="00EA1CBB">
        <w:rPr>
          <w:rFonts w:ascii="Times New Roman" w:hAnsi="Times New Roman" w:cs="Times New Roman"/>
          <w:sz w:val="28"/>
          <w:szCs w:val="28"/>
        </w:rPr>
        <w:t>с</w:t>
      </w:r>
      <w:r w:rsidRPr="00EA1CBB">
        <w:rPr>
          <w:rFonts w:ascii="Times New Roman" w:hAnsi="Times New Roman" w:cs="Times New Roman"/>
          <w:w w:val="99"/>
          <w:sz w:val="28"/>
          <w:szCs w:val="28"/>
        </w:rPr>
        <w:t>т</w:t>
      </w:r>
      <w:r w:rsidRPr="00EA1CBB">
        <w:rPr>
          <w:rFonts w:ascii="Times New Roman" w:hAnsi="Times New Roman" w:cs="Times New Roman"/>
          <w:spacing w:val="1"/>
          <w:w w:val="99"/>
          <w:sz w:val="28"/>
          <w:szCs w:val="28"/>
        </w:rPr>
        <w:t>в</w:t>
      </w:r>
      <w:r w:rsidRPr="00EA1CBB">
        <w:rPr>
          <w:rFonts w:ascii="Times New Roman" w:hAnsi="Times New Roman" w:cs="Times New Roman"/>
          <w:w w:val="99"/>
          <w:sz w:val="28"/>
          <w:szCs w:val="28"/>
        </w:rPr>
        <w:t>ии</w:t>
      </w:r>
      <w:r w:rsidRPr="00EA1CBB">
        <w:rPr>
          <w:rFonts w:ascii="Times New Roman" w:hAnsi="Times New Roman" w:cs="Times New Roman"/>
          <w:spacing w:val="161"/>
          <w:sz w:val="28"/>
          <w:szCs w:val="28"/>
        </w:rPr>
        <w:t xml:space="preserve"> </w:t>
      </w:r>
      <w:r w:rsidRPr="00EA1CBB">
        <w:rPr>
          <w:rFonts w:ascii="Times New Roman" w:hAnsi="Times New Roman" w:cs="Times New Roman"/>
          <w:sz w:val="28"/>
          <w:szCs w:val="28"/>
        </w:rPr>
        <w:t xml:space="preserve">с </w:t>
      </w:r>
      <w:r w:rsidRPr="00EA1CBB">
        <w:rPr>
          <w:rFonts w:ascii="Times New Roman" w:hAnsi="Times New Roman" w:cs="Times New Roman"/>
          <w:w w:val="99"/>
          <w:sz w:val="28"/>
          <w:szCs w:val="28"/>
        </w:rPr>
        <w:t>т</w:t>
      </w:r>
      <w:r w:rsidRPr="00EA1CBB">
        <w:rPr>
          <w:rFonts w:ascii="Times New Roman" w:hAnsi="Times New Roman" w:cs="Times New Roman"/>
          <w:spacing w:val="-1"/>
          <w:w w:val="99"/>
          <w:sz w:val="28"/>
          <w:szCs w:val="28"/>
        </w:rPr>
        <w:t>е</w:t>
      </w:r>
      <w:r w:rsidRPr="00EA1CBB">
        <w:rPr>
          <w:rFonts w:ascii="Times New Roman" w:hAnsi="Times New Roman" w:cs="Times New Roman"/>
          <w:w w:val="99"/>
          <w:sz w:val="28"/>
          <w:szCs w:val="28"/>
        </w:rPr>
        <w:t>ррит</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р</w:t>
      </w:r>
      <w:r w:rsidRPr="00EA1CBB">
        <w:rPr>
          <w:rFonts w:ascii="Times New Roman" w:hAnsi="Times New Roman" w:cs="Times New Roman"/>
          <w:spacing w:val="-1"/>
          <w:w w:val="99"/>
          <w:sz w:val="28"/>
          <w:szCs w:val="28"/>
        </w:rPr>
        <w:t>и</w:t>
      </w:r>
      <w:r w:rsidRPr="00EA1CBB">
        <w:rPr>
          <w:rFonts w:ascii="Times New Roman" w:hAnsi="Times New Roman" w:cs="Times New Roman"/>
          <w:w w:val="99"/>
          <w:sz w:val="28"/>
          <w:szCs w:val="28"/>
        </w:rPr>
        <w:t>ал</w:t>
      </w:r>
      <w:r w:rsidRPr="00EA1CBB">
        <w:rPr>
          <w:rFonts w:ascii="Times New Roman" w:hAnsi="Times New Roman" w:cs="Times New Roman"/>
          <w:spacing w:val="1"/>
          <w:w w:val="99"/>
          <w:sz w:val="28"/>
          <w:szCs w:val="28"/>
        </w:rPr>
        <w:t>ь</w:t>
      </w:r>
      <w:r w:rsidRPr="00EA1CBB">
        <w:rPr>
          <w:rFonts w:ascii="Times New Roman" w:hAnsi="Times New Roman" w:cs="Times New Roman"/>
          <w:w w:val="99"/>
          <w:sz w:val="28"/>
          <w:szCs w:val="28"/>
        </w:rPr>
        <w:t>ными</w:t>
      </w:r>
      <w:r w:rsidRPr="00EA1CBB">
        <w:rPr>
          <w:rFonts w:ascii="Times New Roman" w:hAnsi="Times New Roman" w:cs="Times New Roman"/>
          <w:spacing w:val="16"/>
          <w:sz w:val="28"/>
          <w:szCs w:val="28"/>
        </w:rPr>
        <w:t xml:space="preserve"> </w:t>
      </w:r>
      <w:r w:rsidRPr="00EA1CBB">
        <w:rPr>
          <w:rFonts w:ascii="Times New Roman" w:hAnsi="Times New Roman" w:cs="Times New Roman"/>
          <w:w w:val="99"/>
          <w:sz w:val="28"/>
          <w:szCs w:val="28"/>
        </w:rPr>
        <w:t>н</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рм</w:t>
      </w:r>
      <w:r w:rsidRPr="00EA1CBB">
        <w:rPr>
          <w:rFonts w:ascii="Times New Roman" w:hAnsi="Times New Roman" w:cs="Times New Roman"/>
          <w:spacing w:val="1"/>
          <w:w w:val="99"/>
          <w:sz w:val="28"/>
          <w:szCs w:val="28"/>
        </w:rPr>
        <w:t>а</w:t>
      </w:r>
      <w:r w:rsidRPr="00EA1CBB">
        <w:rPr>
          <w:rFonts w:ascii="Times New Roman" w:hAnsi="Times New Roman" w:cs="Times New Roman"/>
          <w:w w:val="99"/>
          <w:sz w:val="28"/>
          <w:szCs w:val="28"/>
        </w:rPr>
        <w:t>т</w:t>
      </w:r>
      <w:r w:rsidRPr="00EA1CBB">
        <w:rPr>
          <w:rFonts w:ascii="Times New Roman" w:hAnsi="Times New Roman" w:cs="Times New Roman"/>
          <w:spacing w:val="-1"/>
          <w:w w:val="99"/>
          <w:sz w:val="28"/>
          <w:szCs w:val="28"/>
        </w:rPr>
        <w:t>и</w:t>
      </w:r>
      <w:r w:rsidRPr="00EA1CBB">
        <w:rPr>
          <w:rFonts w:ascii="Times New Roman" w:hAnsi="Times New Roman" w:cs="Times New Roman"/>
          <w:w w:val="99"/>
          <w:sz w:val="28"/>
          <w:szCs w:val="28"/>
        </w:rPr>
        <w:t>ва</w:t>
      </w:r>
      <w:r w:rsidRPr="00EA1CBB">
        <w:rPr>
          <w:rFonts w:ascii="Times New Roman" w:hAnsi="Times New Roman" w:cs="Times New Roman"/>
          <w:spacing w:val="1"/>
          <w:w w:val="99"/>
          <w:sz w:val="28"/>
          <w:szCs w:val="28"/>
        </w:rPr>
        <w:t>м</w:t>
      </w:r>
      <w:r w:rsidRPr="00EA1CBB">
        <w:rPr>
          <w:rFonts w:ascii="Times New Roman" w:hAnsi="Times New Roman" w:cs="Times New Roman"/>
          <w:w w:val="99"/>
          <w:sz w:val="28"/>
          <w:szCs w:val="28"/>
        </w:rPr>
        <w:t>и</w:t>
      </w:r>
      <w:r w:rsidRPr="00EA1CBB">
        <w:rPr>
          <w:rFonts w:ascii="Times New Roman" w:hAnsi="Times New Roman" w:cs="Times New Roman"/>
          <w:spacing w:val="13"/>
          <w:sz w:val="28"/>
          <w:szCs w:val="28"/>
        </w:rPr>
        <w:t xml:space="preserve"> </w:t>
      </w:r>
      <w:r w:rsidRPr="00EA1CBB">
        <w:rPr>
          <w:rFonts w:ascii="Times New Roman" w:hAnsi="Times New Roman" w:cs="Times New Roman"/>
          <w:w w:val="99"/>
          <w:sz w:val="28"/>
          <w:szCs w:val="28"/>
        </w:rPr>
        <w:t>на</w:t>
      </w:r>
      <w:r w:rsidRPr="00EA1CBB">
        <w:rPr>
          <w:rFonts w:ascii="Times New Roman" w:hAnsi="Times New Roman" w:cs="Times New Roman"/>
          <w:spacing w:val="2"/>
          <w:w w:val="99"/>
          <w:sz w:val="28"/>
          <w:szCs w:val="28"/>
        </w:rPr>
        <w:t>к</w:t>
      </w:r>
      <w:r w:rsidRPr="00EA1CBB">
        <w:rPr>
          <w:rFonts w:ascii="Times New Roman" w:hAnsi="Times New Roman" w:cs="Times New Roman"/>
          <w:w w:val="99"/>
          <w:sz w:val="28"/>
          <w:szCs w:val="28"/>
        </w:rPr>
        <w:t>оп</w:t>
      </w:r>
      <w:r w:rsidRPr="00EA1CBB">
        <w:rPr>
          <w:rFonts w:ascii="Times New Roman" w:hAnsi="Times New Roman" w:cs="Times New Roman"/>
          <w:spacing w:val="-1"/>
          <w:w w:val="99"/>
          <w:sz w:val="28"/>
          <w:szCs w:val="28"/>
        </w:rPr>
        <w:t>л</w:t>
      </w:r>
      <w:r w:rsidRPr="00EA1CBB">
        <w:rPr>
          <w:rFonts w:ascii="Times New Roman" w:hAnsi="Times New Roman" w:cs="Times New Roman"/>
          <w:w w:val="99"/>
          <w:sz w:val="28"/>
          <w:szCs w:val="28"/>
        </w:rPr>
        <w:t>ения</w:t>
      </w:r>
      <w:r w:rsidRPr="00EA1CBB">
        <w:rPr>
          <w:rFonts w:ascii="Times New Roman" w:hAnsi="Times New Roman" w:cs="Times New Roman"/>
          <w:spacing w:val="17"/>
          <w:sz w:val="28"/>
          <w:szCs w:val="28"/>
        </w:rPr>
        <w:t xml:space="preserve"> </w:t>
      </w:r>
      <w:r w:rsidRPr="00EA1CBB">
        <w:rPr>
          <w:rFonts w:ascii="Times New Roman" w:hAnsi="Times New Roman" w:cs="Times New Roman"/>
          <w:spacing w:val="-1"/>
          <w:w w:val="99"/>
          <w:sz w:val="28"/>
          <w:szCs w:val="28"/>
        </w:rPr>
        <w:t>т</w:t>
      </w:r>
      <w:r w:rsidRPr="00EA1CBB">
        <w:rPr>
          <w:rFonts w:ascii="Times New Roman" w:hAnsi="Times New Roman" w:cs="Times New Roman"/>
          <w:w w:val="99"/>
          <w:sz w:val="28"/>
          <w:szCs w:val="28"/>
        </w:rPr>
        <w:t>верды</w:t>
      </w:r>
      <w:r w:rsidRPr="00EA1CBB">
        <w:rPr>
          <w:rFonts w:ascii="Times New Roman" w:hAnsi="Times New Roman" w:cs="Times New Roman"/>
          <w:sz w:val="28"/>
          <w:szCs w:val="28"/>
        </w:rPr>
        <w:t>х</w:t>
      </w:r>
      <w:r w:rsidRPr="00EA1CBB">
        <w:rPr>
          <w:rFonts w:ascii="Times New Roman" w:hAnsi="Times New Roman" w:cs="Times New Roman"/>
          <w:spacing w:val="17"/>
          <w:sz w:val="28"/>
          <w:szCs w:val="28"/>
        </w:rPr>
        <w:t xml:space="preserve"> </w:t>
      </w:r>
      <w:r w:rsidRPr="00EA1CBB">
        <w:rPr>
          <w:rFonts w:ascii="Times New Roman" w:hAnsi="Times New Roman" w:cs="Times New Roman"/>
          <w:w w:val="99"/>
          <w:sz w:val="28"/>
          <w:szCs w:val="28"/>
        </w:rPr>
        <w:t>б</w:t>
      </w:r>
      <w:r w:rsidRPr="00EA1CBB">
        <w:rPr>
          <w:rFonts w:ascii="Times New Roman" w:hAnsi="Times New Roman" w:cs="Times New Roman"/>
          <w:spacing w:val="-1"/>
          <w:w w:val="99"/>
          <w:sz w:val="28"/>
          <w:szCs w:val="28"/>
        </w:rPr>
        <w:t>ы</w:t>
      </w:r>
      <w:r w:rsidRPr="00EA1CBB">
        <w:rPr>
          <w:rFonts w:ascii="Times New Roman" w:hAnsi="Times New Roman" w:cs="Times New Roman"/>
          <w:spacing w:val="-2"/>
          <w:w w:val="99"/>
          <w:sz w:val="28"/>
          <w:szCs w:val="28"/>
        </w:rPr>
        <w:t>т</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в</w:t>
      </w:r>
      <w:r w:rsidRPr="00EA1CBB">
        <w:rPr>
          <w:rFonts w:ascii="Times New Roman" w:hAnsi="Times New Roman" w:cs="Times New Roman"/>
          <w:spacing w:val="-2"/>
          <w:w w:val="99"/>
          <w:sz w:val="28"/>
          <w:szCs w:val="28"/>
        </w:rPr>
        <w:t>ы</w:t>
      </w:r>
      <w:r w:rsidRPr="00EA1CBB">
        <w:rPr>
          <w:rFonts w:ascii="Times New Roman" w:hAnsi="Times New Roman" w:cs="Times New Roman"/>
          <w:sz w:val="28"/>
          <w:szCs w:val="28"/>
        </w:rPr>
        <w:t>х</w:t>
      </w:r>
      <w:r w:rsidRPr="00EA1CBB">
        <w:rPr>
          <w:rFonts w:ascii="Times New Roman" w:hAnsi="Times New Roman" w:cs="Times New Roman"/>
          <w:spacing w:val="12"/>
          <w:sz w:val="28"/>
          <w:szCs w:val="28"/>
        </w:rPr>
        <w:t xml:space="preserve"> </w:t>
      </w:r>
      <w:r w:rsidRPr="00EA1CBB">
        <w:rPr>
          <w:rFonts w:ascii="Times New Roman" w:hAnsi="Times New Roman" w:cs="Times New Roman"/>
          <w:spacing w:val="1"/>
          <w:w w:val="99"/>
          <w:sz w:val="28"/>
          <w:szCs w:val="28"/>
        </w:rPr>
        <w:t>о</w:t>
      </w:r>
      <w:r w:rsidRPr="00EA1CBB">
        <w:rPr>
          <w:rFonts w:ascii="Times New Roman" w:hAnsi="Times New Roman" w:cs="Times New Roman"/>
          <w:spacing w:val="-1"/>
          <w:w w:val="99"/>
          <w:sz w:val="28"/>
          <w:szCs w:val="28"/>
        </w:rPr>
        <w:t>т</w:t>
      </w:r>
      <w:r w:rsidRPr="00EA1CBB">
        <w:rPr>
          <w:rFonts w:ascii="Times New Roman" w:hAnsi="Times New Roman" w:cs="Times New Roman"/>
          <w:spacing w:val="-2"/>
          <w:sz w:val="28"/>
          <w:szCs w:val="28"/>
        </w:rPr>
        <w:t>х</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д</w:t>
      </w:r>
      <w:r w:rsidRPr="00EA1CBB">
        <w:rPr>
          <w:rFonts w:ascii="Times New Roman" w:hAnsi="Times New Roman" w:cs="Times New Roman"/>
          <w:spacing w:val="-2"/>
          <w:w w:val="99"/>
          <w:sz w:val="28"/>
          <w:szCs w:val="28"/>
        </w:rPr>
        <w:t>о</w:t>
      </w:r>
      <w:r w:rsidRPr="00EA1CBB">
        <w:rPr>
          <w:rFonts w:ascii="Times New Roman" w:hAnsi="Times New Roman" w:cs="Times New Roman"/>
          <w:w w:val="99"/>
          <w:sz w:val="28"/>
          <w:szCs w:val="28"/>
        </w:rPr>
        <w:t>в,</w:t>
      </w:r>
      <w:r w:rsidRPr="00EA1CBB">
        <w:rPr>
          <w:rFonts w:ascii="Times New Roman" w:hAnsi="Times New Roman" w:cs="Times New Roman"/>
          <w:spacing w:val="12"/>
          <w:sz w:val="28"/>
          <w:szCs w:val="28"/>
        </w:rPr>
        <w:t xml:space="preserve"> </w:t>
      </w:r>
      <w:r w:rsidRPr="00EA1CBB">
        <w:rPr>
          <w:rFonts w:ascii="Times New Roman" w:hAnsi="Times New Roman" w:cs="Times New Roman"/>
          <w:spacing w:val="-1"/>
          <w:w w:val="99"/>
          <w:sz w:val="28"/>
          <w:szCs w:val="28"/>
        </w:rPr>
        <w:t>д</w:t>
      </w:r>
      <w:r w:rsidRPr="00EA1CBB">
        <w:rPr>
          <w:rFonts w:ascii="Times New Roman" w:hAnsi="Times New Roman" w:cs="Times New Roman"/>
          <w:w w:val="99"/>
          <w:sz w:val="28"/>
          <w:szCs w:val="28"/>
        </w:rPr>
        <w:t>е</w:t>
      </w:r>
      <w:r w:rsidRPr="00EA1CBB">
        <w:rPr>
          <w:rFonts w:ascii="Times New Roman" w:hAnsi="Times New Roman" w:cs="Times New Roman"/>
          <w:spacing w:val="-1"/>
          <w:w w:val="99"/>
          <w:sz w:val="28"/>
          <w:szCs w:val="28"/>
        </w:rPr>
        <w:t>й</w:t>
      </w:r>
      <w:r w:rsidRPr="00EA1CBB">
        <w:rPr>
          <w:rFonts w:ascii="Times New Roman" w:hAnsi="Times New Roman" w:cs="Times New Roman"/>
          <w:sz w:val="28"/>
          <w:szCs w:val="28"/>
        </w:rPr>
        <w:t>с</w:t>
      </w:r>
      <w:r w:rsidRPr="00EA1CBB">
        <w:rPr>
          <w:rFonts w:ascii="Times New Roman" w:hAnsi="Times New Roman" w:cs="Times New Roman"/>
          <w:spacing w:val="-2"/>
          <w:w w:val="99"/>
          <w:sz w:val="28"/>
          <w:szCs w:val="28"/>
        </w:rPr>
        <w:t>т</w:t>
      </w:r>
      <w:r w:rsidRPr="00EA1CBB">
        <w:rPr>
          <w:rFonts w:ascii="Times New Roman" w:hAnsi="Times New Roman" w:cs="Times New Roman"/>
          <w:w w:val="99"/>
          <w:sz w:val="28"/>
          <w:szCs w:val="28"/>
        </w:rPr>
        <w:t>в</w:t>
      </w:r>
      <w:r w:rsidRPr="00EA1CBB">
        <w:rPr>
          <w:rFonts w:ascii="Times New Roman" w:hAnsi="Times New Roman" w:cs="Times New Roman"/>
          <w:spacing w:val="-5"/>
          <w:w w:val="99"/>
          <w:sz w:val="28"/>
          <w:szCs w:val="28"/>
        </w:rPr>
        <w:t>у</w:t>
      </w:r>
      <w:r w:rsidRPr="00EA1CBB">
        <w:rPr>
          <w:rFonts w:ascii="Times New Roman" w:hAnsi="Times New Roman" w:cs="Times New Roman"/>
          <w:sz w:val="28"/>
          <w:szCs w:val="28"/>
        </w:rPr>
        <w:t>ю</w:t>
      </w:r>
      <w:r w:rsidRPr="00EA1CBB">
        <w:rPr>
          <w:rFonts w:ascii="Times New Roman" w:hAnsi="Times New Roman" w:cs="Times New Roman"/>
          <w:spacing w:val="-2"/>
          <w:w w:val="99"/>
          <w:sz w:val="28"/>
          <w:szCs w:val="28"/>
        </w:rPr>
        <w:t>щ</w:t>
      </w:r>
      <w:r w:rsidRPr="00EA1CBB">
        <w:rPr>
          <w:rFonts w:ascii="Times New Roman" w:hAnsi="Times New Roman" w:cs="Times New Roman"/>
          <w:w w:val="99"/>
          <w:sz w:val="28"/>
          <w:szCs w:val="28"/>
        </w:rPr>
        <w:t>и</w:t>
      </w:r>
      <w:r w:rsidRPr="00EA1CBB">
        <w:rPr>
          <w:rFonts w:ascii="Times New Roman" w:hAnsi="Times New Roman" w:cs="Times New Roman"/>
          <w:spacing w:val="-1"/>
          <w:w w:val="99"/>
          <w:sz w:val="28"/>
          <w:szCs w:val="28"/>
        </w:rPr>
        <w:t>м</w:t>
      </w:r>
      <w:r w:rsidRPr="00EA1CBB">
        <w:rPr>
          <w:rFonts w:ascii="Times New Roman" w:hAnsi="Times New Roman" w:cs="Times New Roman"/>
          <w:w w:val="99"/>
          <w:sz w:val="28"/>
          <w:szCs w:val="28"/>
        </w:rPr>
        <w:t>и</w:t>
      </w:r>
      <w:r w:rsidRPr="00EA1CBB">
        <w:rPr>
          <w:rFonts w:ascii="Times New Roman" w:hAnsi="Times New Roman" w:cs="Times New Roman"/>
          <w:spacing w:val="15"/>
          <w:sz w:val="28"/>
          <w:szCs w:val="28"/>
        </w:rPr>
        <w:t xml:space="preserve"> </w:t>
      </w:r>
      <w:r w:rsidRPr="00EA1CBB">
        <w:rPr>
          <w:rFonts w:ascii="Times New Roman" w:hAnsi="Times New Roman" w:cs="Times New Roman"/>
          <w:w w:val="99"/>
          <w:sz w:val="28"/>
          <w:szCs w:val="28"/>
        </w:rPr>
        <w:t>в</w:t>
      </w:r>
      <w:r w:rsidRPr="00EA1CBB">
        <w:rPr>
          <w:rFonts w:ascii="Times New Roman" w:hAnsi="Times New Roman" w:cs="Times New Roman"/>
          <w:sz w:val="28"/>
          <w:szCs w:val="28"/>
        </w:rPr>
        <w:t xml:space="preserve"> </w:t>
      </w:r>
      <w:r w:rsidRPr="00EA1CBB">
        <w:rPr>
          <w:rFonts w:ascii="Times New Roman" w:hAnsi="Times New Roman" w:cs="Times New Roman"/>
          <w:spacing w:val="-2"/>
          <w:w w:val="99"/>
          <w:sz w:val="28"/>
          <w:szCs w:val="28"/>
        </w:rPr>
        <w:t>н</w:t>
      </w:r>
      <w:r w:rsidRPr="00EA1CBB">
        <w:rPr>
          <w:rFonts w:ascii="Times New Roman" w:hAnsi="Times New Roman" w:cs="Times New Roman"/>
          <w:w w:val="99"/>
          <w:sz w:val="28"/>
          <w:szCs w:val="28"/>
        </w:rPr>
        <w:t>а</w:t>
      </w:r>
      <w:r w:rsidRPr="00EA1CBB">
        <w:rPr>
          <w:rFonts w:ascii="Times New Roman" w:hAnsi="Times New Roman" w:cs="Times New Roman"/>
          <w:spacing w:val="-1"/>
          <w:sz w:val="28"/>
          <w:szCs w:val="28"/>
        </w:rPr>
        <w:t>с</w:t>
      </w:r>
      <w:r w:rsidRPr="00EA1CBB">
        <w:rPr>
          <w:rFonts w:ascii="Times New Roman" w:hAnsi="Times New Roman" w:cs="Times New Roman"/>
          <w:w w:val="99"/>
          <w:sz w:val="28"/>
          <w:szCs w:val="28"/>
        </w:rPr>
        <w:t>е</w:t>
      </w:r>
      <w:r w:rsidRPr="00EA1CBB">
        <w:rPr>
          <w:rFonts w:ascii="Times New Roman" w:hAnsi="Times New Roman" w:cs="Times New Roman"/>
          <w:spacing w:val="-2"/>
          <w:w w:val="99"/>
          <w:sz w:val="28"/>
          <w:szCs w:val="28"/>
        </w:rPr>
        <w:t>л</w:t>
      </w:r>
      <w:r w:rsidRPr="00EA1CBB">
        <w:rPr>
          <w:rFonts w:ascii="Times New Roman" w:hAnsi="Times New Roman" w:cs="Times New Roman"/>
          <w:spacing w:val="-1"/>
          <w:w w:val="99"/>
          <w:sz w:val="28"/>
          <w:szCs w:val="28"/>
        </w:rPr>
        <w:t>ён</w:t>
      </w:r>
      <w:r w:rsidRPr="00EA1CBB">
        <w:rPr>
          <w:rFonts w:ascii="Times New Roman" w:hAnsi="Times New Roman" w:cs="Times New Roman"/>
          <w:spacing w:val="-2"/>
          <w:w w:val="99"/>
          <w:sz w:val="28"/>
          <w:szCs w:val="28"/>
        </w:rPr>
        <w:t>н</w:t>
      </w:r>
      <w:r w:rsidRPr="00EA1CBB">
        <w:rPr>
          <w:rFonts w:ascii="Times New Roman" w:hAnsi="Times New Roman" w:cs="Times New Roman"/>
          <w:w w:val="99"/>
          <w:sz w:val="28"/>
          <w:szCs w:val="28"/>
        </w:rPr>
        <w:t>ы</w:t>
      </w:r>
      <w:r w:rsidRPr="00EA1CBB">
        <w:rPr>
          <w:rFonts w:ascii="Times New Roman" w:hAnsi="Times New Roman" w:cs="Times New Roman"/>
          <w:sz w:val="28"/>
          <w:szCs w:val="28"/>
        </w:rPr>
        <w:t>х</w:t>
      </w:r>
      <w:r w:rsidRPr="00EA1CBB">
        <w:rPr>
          <w:rFonts w:ascii="Times New Roman" w:hAnsi="Times New Roman" w:cs="Times New Roman"/>
          <w:spacing w:val="-1"/>
          <w:sz w:val="28"/>
          <w:szCs w:val="28"/>
        </w:rPr>
        <w:t xml:space="preserve"> </w:t>
      </w:r>
      <w:r w:rsidRPr="00EA1CBB">
        <w:rPr>
          <w:rFonts w:ascii="Times New Roman" w:hAnsi="Times New Roman" w:cs="Times New Roman"/>
          <w:w w:val="99"/>
          <w:sz w:val="28"/>
          <w:szCs w:val="28"/>
        </w:rPr>
        <w:t>п</w:t>
      </w:r>
      <w:r w:rsidRPr="00EA1CBB">
        <w:rPr>
          <w:rFonts w:ascii="Times New Roman" w:hAnsi="Times New Roman" w:cs="Times New Roman"/>
          <w:spacing w:val="-6"/>
          <w:sz w:val="28"/>
          <w:szCs w:val="28"/>
        </w:rPr>
        <w:t>у</w:t>
      </w:r>
      <w:r w:rsidRPr="00EA1CBB">
        <w:rPr>
          <w:rFonts w:ascii="Times New Roman" w:hAnsi="Times New Roman" w:cs="Times New Roman"/>
          <w:w w:val="99"/>
          <w:sz w:val="28"/>
          <w:szCs w:val="28"/>
        </w:rPr>
        <w:t>н</w:t>
      </w:r>
      <w:r w:rsidRPr="00EA1CBB">
        <w:rPr>
          <w:rFonts w:ascii="Times New Roman" w:hAnsi="Times New Roman" w:cs="Times New Roman"/>
          <w:spacing w:val="-1"/>
          <w:w w:val="99"/>
          <w:sz w:val="28"/>
          <w:szCs w:val="28"/>
        </w:rPr>
        <w:t>к</w:t>
      </w:r>
      <w:r w:rsidRPr="00EA1CBB">
        <w:rPr>
          <w:rFonts w:ascii="Times New Roman" w:hAnsi="Times New Roman" w:cs="Times New Roman"/>
          <w:w w:val="99"/>
          <w:sz w:val="28"/>
          <w:szCs w:val="28"/>
        </w:rPr>
        <w:t>та</w:t>
      </w:r>
      <w:r w:rsidRPr="00EA1CBB">
        <w:rPr>
          <w:rFonts w:ascii="Times New Roman" w:hAnsi="Times New Roman" w:cs="Times New Roman"/>
          <w:spacing w:val="-2"/>
          <w:sz w:val="28"/>
          <w:szCs w:val="28"/>
        </w:rPr>
        <w:t>х</w:t>
      </w:r>
      <w:r w:rsidRPr="00EA1CBB">
        <w:rPr>
          <w:rFonts w:ascii="Times New Roman" w:hAnsi="Times New Roman" w:cs="Times New Roman"/>
          <w:w w:val="99"/>
          <w:sz w:val="28"/>
          <w:szCs w:val="28"/>
        </w:rPr>
        <w:t>,</w:t>
      </w:r>
      <w:r w:rsidRPr="00EA1CBB">
        <w:rPr>
          <w:rFonts w:ascii="Times New Roman" w:hAnsi="Times New Roman" w:cs="Times New Roman"/>
          <w:sz w:val="28"/>
          <w:szCs w:val="28"/>
        </w:rPr>
        <w:t xml:space="preserve"> </w:t>
      </w:r>
      <w:r w:rsidRPr="00EA1CBB">
        <w:rPr>
          <w:rFonts w:ascii="Times New Roman" w:hAnsi="Times New Roman" w:cs="Times New Roman"/>
          <w:w w:val="99"/>
          <w:sz w:val="28"/>
          <w:szCs w:val="28"/>
        </w:rPr>
        <w:t>а</w:t>
      </w:r>
      <w:r w:rsidRPr="00EA1CBB">
        <w:rPr>
          <w:rFonts w:ascii="Times New Roman" w:hAnsi="Times New Roman" w:cs="Times New Roman"/>
          <w:spacing w:val="-1"/>
          <w:sz w:val="28"/>
          <w:szCs w:val="28"/>
        </w:rPr>
        <w:t xml:space="preserve"> </w:t>
      </w:r>
      <w:r w:rsidRPr="00EA1CBB">
        <w:rPr>
          <w:rFonts w:ascii="Times New Roman" w:hAnsi="Times New Roman" w:cs="Times New Roman"/>
          <w:w w:val="99"/>
          <w:sz w:val="28"/>
          <w:szCs w:val="28"/>
        </w:rPr>
        <w:t>в</w:t>
      </w:r>
      <w:r w:rsidRPr="00EA1CBB">
        <w:rPr>
          <w:rFonts w:ascii="Times New Roman" w:hAnsi="Times New Roman" w:cs="Times New Roman"/>
          <w:sz w:val="28"/>
          <w:szCs w:val="28"/>
        </w:rPr>
        <w:t xml:space="preserve"> с</w:t>
      </w:r>
      <w:r w:rsidRPr="00EA1CBB">
        <w:rPr>
          <w:rFonts w:ascii="Times New Roman" w:hAnsi="Times New Roman" w:cs="Times New Roman"/>
          <w:spacing w:val="1"/>
          <w:w w:val="99"/>
          <w:sz w:val="28"/>
          <w:szCs w:val="28"/>
        </w:rPr>
        <w:t>л</w:t>
      </w:r>
      <w:r w:rsidRPr="00EA1CBB">
        <w:rPr>
          <w:rFonts w:ascii="Times New Roman" w:hAnsi="Times New Roman" w:cs="Times New Roman"/>
          <w:spacing w:val="-5"/>
          <w:sz w:val="28"/>
          <w:szCs w:val="28"/>
        </w:rPr>
        <w:t>у</w:t>
      </w:r>
      <w:r w:rsidRPr="00EA1CBB">
        <w:rPr>
          <w:rFonts w:ascii="Times New Roman" w:hAnsi="Times New Roman" w:cs="Times New Roman"/>
          <w:w w:val="99"/>
          <w:sz w:val="28"/>
          <w:szCs w:val="28"/>
        </w:rPr>
        <w:t>ч</w:t>
      </w:r>
      <w:r w:rsidRPr="00EA1CBB">
        <w:rPr>
          <w:rFonts w:ascii="Times New Roman" w:hAnsi="Times New Roman" w:cs="Times New Roman"/>
          <w:spacing w:val="1"/>
          <w:w w:val="99"/>
          <w:sz w:val="28"/>
          <w:szCs w:val="28"/>
        </w:rPr>
        <w:t>а</w:t>
      </w:r>
      <w:r w:rsidRPr="00EA1CBB">
        <w:rPr>
          <w:rFonts w:ascii="Times New Roman" w:hAnsi="Times New Roman" w:cs="Times New Roman"/>
          <w:w w:val="99"/>
          <w:sz w:val="28"/>
          <w:szCs w:val="28"/>
        </w:rPr>
        <w:t>е</w:t>
      </w:r>
      <w:r w:rsidRPr="00EA1CBB">
        <w:rPr>
          <w:rFonts w:ascii="Times New Roman" w:hAnsi="Times New Roman" w:cs="Times New Roman"/>
          <w:spacing w:val="4"/>
          <w:sz w:val="28"/>
          <w:szCs w:val="28"/>
        </w:rPr>
        <w:t xml:space="preserve"> </w:t>
      </w:r>
      <w:r w:rsidRPr="00EA1CBB">
        <w:rPr>
          <w:rFonts w:ascii="Times New Roman" w:hAnsi="Times New Roman" w:cs="Times New Roman"/>
          <w:spacing w:val="-1"/>
          <w:w w:val="99"/>
          <w:sz w:val="28"/>
          <w:szCs w:val="28"/>
        </w:rPr>
        <w:t>о</w:t>
      </w:r>
      <w:r w:rsidRPr="00EA1CBB">
        <w:rPr>
          <w:rFonts w:ascii="Times New Roman" w:hAnsi="Times New Roman" w:cs="Times New Roman"/>
          <w:w w:val="99"/>
          <w:sz w:val="28"/>
          <w:szCs w:val="28"/>
        </w:rPr>
        <w:t>т</w:t>
      </w:r>
      <w:r w:rsidRPr="00EA1CBB">
        <w:rPr>
          <w:rFonts w:ascii="Times New Roman" w:hAnsi="Times New Roman" w:cs="Times New Roman"/>
          <w:spacing w:val="1"/>
          <w:sz w:val="28"/>
          <w:szCs w:val="28"/>
        </w:rPr>
        <w:t>с</w:t>
      </w:r>
      <w:r w:rsidRPr="00EA1CBB">
        <w:rPr>
          <w:rFonts w:ascii="Times New Roman" w:hAnsi="Times New Roman" w:cs="Times New Roman"/>
          <w:spacing w:val="-5"/>
          <w:sz w:val="28"/>
          <w:szCs w:val="28"/>
        </w:rPr>
        <w:t>у</w:t>
      </w:r>
      <w:r w:rsidRPr="00EA1CBB">
        <w:rPr>
          <w:rFonts w:ascii="Times New Roman" w:hAnsi="Times New Roman" w:cs="Times New Roman"/>
          <w:spacing w:val="1"/>
          <w:w w:val="99"/>
          <w:sz w:val="28"/>
          <w:szCs w:val="28"/>
        </w:rPr>
        <w:t>т</w:t>
      </w:r>
      <w:r w:rsidRPr="00EA1CBB">
        <w:rPr>
          <w:rFonts w:ascii="Times New Roman" w:hAnsi="Times New Roman" w:cs="Times New Roman"/>
          <w:sz w:val="28"/>
          <w:szCs w:val="28"/>
        </w:rPr>
        <w:t>с</w:t>
      </w:r>
      <w:r w:rsidRPr="00EA1CBB">
        <w:rPr>
          <w:rFonts w:ascii="Times New Roman" w:hAnsi="Times New Roman" w:cs="Times New Roman"/>
          <w:w w:val="99"/>
          <w:sz w:val="28"/>
          <w:szCs w:val="28"/>
        </w:rPr>
        <w:t>т</w:t>
      </w:r>
      <w:r w:rsidRPr="00EA1CBB">
        <w:rPr>
          <w:rFonts w:ascii="Times New Roman" w:hAnsi="Times New Roman" w:cs="Times New Roman"/>
          <w:spacing w:val="1"/>
          <w:w w:val="99"/>
          <w:sz w:val="28"/>
          <w:szCs w:val="28"/>
        </w:rPr>
        <w:t>в</w:t>
      </w:r>
      <w:r w:rsidRPr="00EA1CBB">
        <w:rPr>
          <w:rFonts w:ascii="Times New Roman" w:hAnsi="Times New Roman" w:cs="Times New Roman"/>
          <w:w w:val="99"/>
          <w:sz w:val="28"/>
          <w:szCs w:val="28"/>
        </w:rPr>
        <w:t>ия</w:t>
      </w:r>
      <w:r w:rsidRPr="00EA1CBB">
        <w:rPr>
          <w:rFonts w:ascii="Times New Roman" w:hAnsi="Times New Roman" w:cs="Times New Roman"/>
          <w:spacing w:val="1"/>
          <w:sz w:val="28"/>
          <w:szCs w:val="28"/>
        </w:rPr>
        <w:t xml:space="preserve"> </w:t>
      </w:r>
      <w:r w:rsidRPr="00EA1CBB">
        <w:rPr>
          <w:rFonts w:ascii="Times New Roman" w:hAnsi="Times New Roman" w:cs="Times New Roman"/>
          <w:spacing w:val="-3"/>
          <w:sz w:val="28"/>
          <w:szCs w:val="28"/>
        </w:rPr>
        <w:t>у</w:t>
      </w:r>
      <w:r w:rsidRPr="00EA1CBB">
        <w:rPr>
          <w:rFonts w:ascii="Times New Roman" w:hAnsi="Times New Roman" w:cs="Times New Roman"/>
          <w:w w:val="99"/>
          <w:sz w:val="28"/>
          <w:szCs w:val="28"/>
        </w:rPr>
        <w:t>тве</w:t>
      </w:r>
      <w:r w:rsidRPr="00EA1CBB">
        <w:rPr>
          <w:rFonts w:ascii="Times New Roman" w:hAnsi="Times New Roman" w:cs="Times New Roman"/>
          <w:spacing w:val="1"/>
          <w:w w:val="99"/>
          <w:sz w:val="28"/>
          <w:szCs w:val="28"/>
        </w:rPr>
        <w:t>р</w:t>
      </w:r>
      <w:r w:rsidRPr="00EA1CBB">
        <w:rPr>
          <w:rFonts w:ascii="Times New Roman" w:hAnsi="Times New Roman" w:cs="Times New Roman"/>
          <w:w w:val="99"/>
          <w:sz w:val="28"/>
          <w:szCs w:val="28"/>
        </w:rPr>
        <w:t>жде</w:t>
      </w:r>
      <w:r w:rsidRPr="00EA1CBB">
        <w:rPr>
          <w:rFonts w:ascii="Times New Roman" w:hAnsi="Times New Roman" w:cs="Times New Roman"/>
          <w:spacing w:val="1"/>
          <w:w w:val="99"/>
          <w:sz w:val="28"/>
          <w:szCs w:val="28"/>
        </w:rPr>
        <w:t>н</w:t>
      </w:r>
      <w:r w:rsidRPr="00EA1CBB">
        <w:rPr>
          <w:rFonts w:ascii="Times New Roman" w:hAnsi="Times New Roman" w:cs="Times New Roman"/>
          <w:w w:val="99"/>
          <w:sz w:val="28"/>
          <w:szCs w:val="28"/>
        </w:rPr>
        <w:t>ны</w:t>
      </w:r>
      <w:r w:rsidRPr="00EA1CBB">
        <w:rPr>
          <w:rFonts w:ascii="Times New Roman" w:hAnsi="Times New Roman" w:cs="Times New Roman"/>
          <w:sz w:val="28"/>
          <w:szCs w:val="28"/>
        </w:rPr>
        <w:t>х</w:t>
      </w:r>
      <w:r w:rsidRPr="00EA1CBB">
        <w:rPr>
          <w:rFonts w:ascii="Times New Roman" w:hAnsi="Times New Roman" w:cs="Times New Roman"/>
          <w:spacing w:val="3"/>
          <w:sz w:val="28"/>
          <w:szCs w:val="28"/>
        </w:rPr>
        <w:t xml:space="preserve"> </w:t>
      </w:r>
      <w:r w:rsidRPr="00EA1CBB">
        <w:rPr>
          <w:rFonts w:ascii="Times New Roman" w:hAnsi="Times New Roman" w:cs="Times New Roman"/>
          <w:w w:val="99"/>
          <w:sz w:val="28"/>
          <w:szCs w:val="28"/>
        </w:rPr>
        <w:t>но</w:t>
      </w:r>
      <w:r w:rsidRPr="00EA1CBB">
        <w:rPr>
          <w:rFonts w:ascii="Times New Roman" w:hAnsi="Times New Roman" w:cs="Times New Roman"/>
          <w:spacing w:val="-1"/>
          <w:w w:val="99"/>
          <w:sz w:val="28"/>
          <w:szCs w:val="28"/>
        </w:rPr>
        <w:t>р</w:t>
      </w:r>
      <w:r w:rsidRPr="00EA1CBB">
        <w:rPr>
          <w:rFonts w:ascii="Times New Roman" w:hAnsi="Times New Roman" w:cs="Times New Roman"/>
          <w:w w:val="99"/>
          <w:sz w:val="28"/>
          <w:szCs w:val="28"/>
        </w:rPr>
        <w:t>м</w:t>
      </w:r>
      <w:r w:rsidRPr="00EA1CBB">
        <w:rPr>
          <w:rFonts w:ascii="Times New Roman" w:hAnsi="Times New Roman" w:cs="Times New Roman"/>
          <w:spacing w:val="1"/>
          <w:w w:val="99"/>
          <w:sz w:val="28"/>
          <w:szCs w:val="28"/>
        </w:rPr>
        <w:t>а</w:t>
      </w:r>
      <w:r w:rsidRPr="00EA1CBB">
        <w:rPr>
          <w:rFonts w:ascii="Times New Roman" w:hAnsi="Times New Roman" w:cs="Times New Roman"/>
          <w:w w:val="99"/>
          <w:sz w:val="28"/>
          <w:szCs w:val="28"/>
        </w:rPr>
        <w:t>ти</w:t>
      </w:r>
      <w:r w:rsidRPr="00EA1CBB">
        <w:rPr>
          <w:rFonts w:ascii="Times New Roman" w:hAnsi="Times New Roman" w:cs="Times New Roman"/>
          <w:spacing w:val="-1"/>
          <w:w w:val="99"/>
          <w:sz w:val="28"/>
          <w:szCs w:val="28"/>
        </w:rPr>
        <w:t>в</w:t>
      </w:r>
      <w:r w:rsidRPr="00EA1CBB">
        <w:rPr>
          <w:rFonts w:ascii="Times New Roman" w:hAnsi="Times New Roman" w:cs="Times New Roman"/>
          <w:w w:val="99"/>
          <w:sz w:val="28"/>
          <w:szCs w:val="28"/>
        </w:rPr>
        <w:t>ов</w:t>
      </w:r>
      <w:r w:rsidRPr="00EA1CBB">
        <w:rPr>
          <w:rFonts w:ascii="Times New Roman" w:hAnsi="Times New Roman" w:cs="Times New Roman"/>
          <w:sz w:val="28"/>
          <w:szCs w:val="28"/>
        </w:rPr>
        <w:t xml:space="preserve"> </w:t>
      </w:r>
      <w:r w:rsidRPr="00EA1CBB">
        <w:rPr>
          <w:rFonts w:ascii="Times New Roman" w:hAnsi="Times New Roman" w:cs="Times New Roman"/>
          <w:w w:val="99"/>
          <w:sz w:val="28"/>
          <w:szCs w:val="28"/>
        </w:rPr>
        <w:t>–</w:t>
      </w:r>
      <w:r w:rsidRPr="00EA1CBB">
        <w:rPr>
          <w:rFonts w:ascii="Times New Roman" w:hAnsi="Times New Roman" w:cs="Times New Roman"/>
          <w:sz w:val="28"/>
          <w:szCs w:val="28"/>
        </w:rPr>
        <w:t xml:space="preserve"> </w:t>
      </w:r>
      <w:r w:rsidRPr="00EA1CBB">
        <w:rPr>
          <w:rFonts w:ascii="Times New Roman" w:hAnsi="Times New Roman" w:cs="Times New Roman"/>
          <w:w w:val="99"/>
          <w:sz w:val="28"/>
          <w:szCs w:val="28"/>
        </w:rPr>
        <w:t>по</w:t>
      </w:r>
      <w:r w:rsidRPr="00EA1CBB">
        <w:rPr>
          <w:rFonts w:ascii="Times New Roman" w:hAnsi="Times New Roman" w:cs="Times New Roman"/>
          <w:spacing w:val="2"/>
          <w:sz w:val="28"/>
          <w:szCs w:val="28"/>
        </w:rPr>
        <w:t xml:space="preserve"> </w:t>
      </w:r>
      <w:r w:rsidRPr="00EA1CBB">
        <w:rPr>
          <w:rFonts w:ascii="Times New Roman" w:hAnsi="Times New Roman" w:cs="Times New Roman"/>
          <w:spacing w:val="-1"/>
          <w:w w:val="99"/>
          <w:sz w:val="28"/>
          <w:szCs w:val="28"/>
        </w:rPr>
        <w:t>т</w:t>
      </w:r>
      <w:r w:rsidRPr="00EA1CBB">
        <w:rPr>
          <w:rFonts w:ascii="Times New Roman" w:hAnsi="Times New Roman" w:cs="Times New Roman"/>
          <w:w w:val="99"/>
          <w:sz w:val="28"/>
          <w:szCs w:val="28"/>
        </w:rPr>
        <w:t>абли</w:t>
      </w:r>
      <w:r w:rsidRPr="00EA1CBB">
        <w:rPr>
          <w:rFonts w:ascii="Times New Roman" w:hAnsi="Times New Roman" w:cs="Times New Roman"/>
          <w:spacing w:val="1"/>
          <w:w w:val="99"/>
          <w:sz w:val="28"/>
          <w:szCs w:val="28"/>
        </w:rPr>
        <w:t>ц</w:t>
      </w:r>
      <w:r w:rsidRPr="00EA1CBB">
        <w:rPr>
          <w:rFonts w:ascii="Times New Roman" w:hAnsi="Times New Roman" w:cs="Times New Roman"/>
          <w:w w:val="99"/>
          <w:sz w:val="28"/>
          <w:szCs w:val="28"/>
        </w:rPr>
        <w:t>е</w:t>
      </w:r>
      <w:r w:rsidRPr="00EA1CBB">
        <w:rPr>
          <w:rFonts w:ascii="Times New Roman" w:hAnsi="Times New Roman" w:cs="Times New Roman"/>
          <w:sz w:val="28"/>
          <w:szCs w:val="28"/>
        </w:rPr>
        <w:t xml:space="preserve"> </w:t>
      </w:r>
      <w:r w:rsidRPr="00EA1CBB">
        <w:rPr>
          <w:rFonts w:ascii="Times New Roman" w:hAnsi="Times New Roman" w:cs="Times New Roman"/>
          <w:spacing w:val="-1"/>
          <w:w w:val="99"/>
          <w:sz w:val="28"/>
          <w:szCs w:val="28"/>
        </w:rPr>
        <w:t>21</w:t>
      </w:r>
      <w:r w:rsidRPr="00EA1CBB">
        <w:rPr>
          <w:rFonts w:ascii="Times New Roman" w:hAnsi="Times New Roman" w:cs="Times New Roman"/>
          <w:w w:val="99"/>
          <w:sz w:val="28"/>
          <w:szCs w:val="28"/>
        </w:rPr>
        <w:t>.</w:t>
      </w:r>
    </w:p>
    <w:p w:rsidR="00A50D82" w:rsidRDefault="00A50D82" w:rsidP="00A50D82">
      <w:pPr>
        <w:autoSpaceDE w:val="0"/>
        <w:autoSpaceDN w:val="0"/>
        <w:adjustRightInd w:val="0"/>
        <w:jc w:val="both"/>
        <w:rPr>
          <w:rFonts w:ascii="Times New Roman" w:hAnsi="Times New Roman" w:cs="Times New Roman"/>
          <w:sz w:val="24"/>
          <w:szCs w:val="24"/>
        </w:rPr>
      </w:pP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Таблица 21</w:t>
      </w:r>
    </w:p>
    <w:tbl>
      <w:tblPr>
        <w:tblW w:w="9779" w:type="dxa"/>
        <w:tblInd w:w="5" w:type="dxa"/>
        <w:tblLayout w:type="fixed"/>
        <w:tblCellMar>
          <w:left w:w="0" w:type="dxa"/>
          <w:right w:w="0" w:type="dxa"/>
        </w:tblCellMar>
        <w:tblLook w:val="0000"/>
      </w:tblPr>
      <w:tblGrid>
        <w:gridCol w:w="6343"/>
        <w:gridCol w:w="1710"/>
        <w:gridCol w:w="1726"/>
      </w:tblGrid>
      <w:tr w:rsidR="00A50D82" w:rsidRPr="002745CD" w:rsidTr="008E4F98">
        <w:trPr>
          <w:trHeight w:hRule="exact" w:val="562"/>
        </w:trPr>
        <w:tc>
          <w:tcPr>
            <w:tcW w:w="6343" w:type="dxa"/>
            <w:vMerge w:val="restart"/>
            <w:tcBorders>
              <w:top w:val="single" w:sz="4" w:space="0" w:color="auto"/>
              <w:left w:val="single" w:sz="4" w:space="0" w:color="auto"/>
              <w:bottom w:val="nil"/>
              <w:right w:val="single" w:sz="4" w:space="0" w:color="auto"/>
            </w:tcBorders>
          </w:tcPr>
          <w:p w:rsidR="00A50D82" w:rsidRPr="002745CD" w:rsidRDefault="00A50D82" w:rsidP="008E4F98">
            <w:pPr>
              <w:autoSpaceDE w:val="0"/>
              <w:autoSpaceDN w:val="0"/>
              <w:adjustRightInd w:val="0"/>
              <w:spacing w:line="240" w:lineRule="exact"/>
              <w:rPr>
                <w:rFonts w:ascii="Times New Roman" w:hAnsi="Times New Roman" w:cs="Times New Roman"/>
                <w:sz w:val="24"/>
                <w:szCs w:val="24"/>
              </w:rPr>
            </w:pPr>
          </w:p>
          <w:p w:rsidR="00A50D82" w:rsidRPr="002745CD" w:rsidRDefault="00A50D82" w:rsidP="008E4F98">
            <w:pPr>
              <w:autoSpaceDE w:val="0"/>
              <w:autoSpaceDN w:val="0"/>
              <w:adjustRightInd w:val="0"/>
              <w:spacing w:after="17" w:line="40" w:lineRule="exact"/>
              <w:rPr>
                <w:rFonts w:ascii="Times New Roman" w:hAnsi="Times New Roman" w:cs="Times New Roman"/>
                <w:sz w:val="24"/>
                <w:szCs w:val="24"/>
              </w:rPr>
            </w:pPr>
          </w:p>
          <w:p w:rsidR="00A50D82" w:rsidRPr="002745CD" w:rsidRDefault="00A50D82" w:rsidP="008E4F98">
            <w:pPr>
              <w:autoSpaceDE w:val="0"/>
              <w:autoSpaceDN w:val="0"/>
              <w:adjustRightInd w:val="0"/>
              <w:ind w:left="2312" w:right="-20"/>
              <w:rPr>
                <w:rFonts w:ascii="Times New Roman" w:hAnsi="Times New Roman" w:cs="Times New Roman"/>
                <w:sz w:val="24"/>
                <w:szCs w:val="24"/>
              </w:rPr>
            </w:pPr>
            <w:r w:rsidRPr="002745CD">
              <w:rPr>
                <w:rFonts w:ascii="Times New Roman" w:hAnsi="Times New Roman" w:cs="Times New Roman"/>
                <w:w w:val="99"/>
                <w:sz w:val="24"/>
                <w:szCs w:val="24"/>
              </w:rPr>
              <w:t>Быт</w:t>
            </w:r>
            <w:r w:rsidRPr="002745CD">
              <w:rPr>
                <w:rFonts w:ascii="Times New Roman" w:hAnsi="Times New Roman" w:cs="Times New Roman"/>
                <w:spacing w:val="-1"/>
                <w:w w:val="99"/>
                <w:sz w:val="24"/>
                <w:szCs w:val="24"/>
              </w:rPr>
              <w:t>о</w:t>
            </w:r>
            <w:r w:rsidRPr="002745CD">
              <w:rPr>
                <w:rFonts w:ascii="Times New Roman" w:hAnsi="Times New Roman" w:cs="Times New Roman"/>
                <w:w w:val="99"/>
                <w:sz w:val="24"/>
                <w:szCs w:val="24"/>
              </w:rPr>
              <w:t>вые</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от</w:t>
            </w:r>
            <w:r w:rsidRPr="002745CD">
              <w:rPr>
                <w:rFonts w:ascii="Times New Roman" w:hAnsi="Times New Roman" w:cs="Times New Roman"/>
                <w:sz w:val="24"/>
                <w:szCs w:val="24"/>
              </w:rPr>
              <w:t>х</w:t>
            </w:r>
            <w:r w:rsidRPr="002745CD">
              <w:rPr>
                <w:rFonts w:ascii="Times New Roman" w:hAnsi="Times New Roman" w:cs="Times New Roman"/>
                <w:w w:val="99"/>
                <w:sz w:val="24"/>
                <w:szCs w:val="24"/>
              </w:rPr>
              <w:t>оды</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53" w:lineRule="auto"/>
              <w:ind w:left="56" w:right="-12"/>
              <w:jc w:val="center"/>
              <w:rPr>
                <w:rFonts w:ascii="Times New Roman" w:hAnsi="Times New Roman" w:cs="Times New Roman"/>
                <w:sz w:val="24"/>
                <w:szCs w:val="24"/>
              </w:rPr>
            </w:pPr>
            <w:r w:rsidRPr="002745CD">
              <w:rPr>
                <w:rFonts w:ascii="Times New Roman" w:hAnsi="Times New Roman" w:cs="Times New Roman"/>
                <w:w w:val="99"/>
                <w:sz w:val="24"/>
                <w:szCs w:val="24"/>
              </w:rPr>
              <w:t>Кол</w:t>
            </w:r>
            <w:r w:rsidRPr="002745CD">
              <w:rPr>
                <w:rFonts w:ascii="Times New Roman" w:hAnsi="Times New Roman" w:cs="Times New Roman"/>
                <w:spacing w:val="-1"/>
                <w:w w:val="99"/>
                <w:sz w:val="24"/>
                <w:szCs w:val="24"/>
              </w:rPr>
              <w:t>и</w:t>
            </w:r>
            <w:r w:rsidRPr="002745CD">
              <w:rPr>
                <w:rFonts w:ascii="Times New Roman" w:hAnsi="Times New Roman" w:cs="Times New Roman"/>
                <w:w w:val="99"/>
                <w:sz w:val="24"/>
                <w:szCs w:val="24"/>
              </w:rPr>
              <w:t>че</w:t>
            </w:r>
            <w:r w:rsidRPr="002745CD">
              <w:rPr>
                <w:rFonts w:ascii="Times New Roman" w:hAnsi="Times New Roman" w:cs="Times New Roman"/>
                <w:sz w:val="24"/>
                <w:szCs w:val="24"/>
              </w:rPr>
              <w:t>с</w:t>
            </w:r>
            <w:r w:rsidRPr="002745CD">
              <w:rPr>
                <w:rFonts w:ascii="Times New Roman" w:hAnsi="Times New Roman" w:cs="Times New Roman"/>
                <w:spacing w:val="-1"/>
                <w:w w:val="99"/>
                <w:sz w:val="24"/>
                <w:szCs w:val="24"/>
              </w:rPr>
              <w:t>т</w:t>
            </w:r>
            <w:r w:rsidRPr="002745CD">
              <w:rPr>
                <w:rFonts w:ascii="Times New Roman" w:hAnsi="Times New Roman" w:cs="Times New Roman"/>
                <w:w w:val="99"/>
                <w:sz w:val="24"/>
                <w:szCs w:val="24"/>
              </w:rPr>
              <w:t>во</w:t>
            </w:r>
            <w:r w:rsidRPr="002745CD">
              <w:rPr>
                <w:rFonts w:ascii="Times New Roman" w:hAnsi="Times New Roman" w:cs="Times New Roman"/>
                <w:spacing w:val="3"/>
                <w:sz w:val="24"/>
                <w:szCs w:val="24"/>
              </w:rPr>
              <w:t xml:space="preserve"> </w:t>
            </w:r>
            <w:r w:rsidRPr="002745CD">
              <w:rPr>
                <w:rFonts w:ascii="Times New Roman" w:hAnsi="Times New Roman" w:cs="Times New Roman"/>
                <w:w w:val="99"/>
                <w:sz w:val="24"/>
                <w:szCs w:val="24"/>
              </w:rPr>
              <w:t>быто</w:t>
            </w:r>
            <w:r w:rsidRPr="002745CD">
              <w:rPr>
                <w:rFonts w:ascii="Times New Roman" w:hAnsi="Times New Roman" w:cs="Times New Roman"/>
                <w:spacing w:val="-1"/>
                <w:w w:val="99"/>
                <w:sz w:val="24"/>
                <w:szCs w:val="24"/>
              </w:rPr>
              <w:t>в</w:t>
            </w:r>
            <w:r w:rsidRPr="002745CD">
              <w:rPr>
                <w:rFonts w:ascii="Times New Roman" w:hAnsi="Times New Roman" w:cs="Times New Roman"/>
                <w:w w:val="99"/>
                <w:sz w:val="24"/>
                <w:szCs w:val="24"/>
              </w:rPr>
              <w:t>ы</w:t>
            </w:r>
            <w:r w:rsidRPr="002745CD">
              <w:rPr>
                <w:rFonts w:ascii="Times New Roman" w:hAnsi="Times New Roman" w:cs="Times New Roman"/>
                <w:sz w:val="24"/>
                <w:szCs w:val="24"/>
              </w:rPr>
              <w:t xml:space="preserve">х </w:t>
            </w:r>
            <w:r w:rsidRPr="002745CD">
              <w:rPr>
                <w:rFonts w:ascii="Times New Roman" w:hAnsi="Times New Roman" w:cs="Times New Roman"/>
                <w:w w:val="99"/>
                <w:sz w:val="24"/>
                <w:szCs w:val="24"/>
              </w:rPr>
              <w:t>о</w:t>
            </w:r>
            <w:r w:rsidRPr="002745CD">
              <w:rPr>
                <w:rFonts w:ascii="Times New Roman" w:hAnsi="Times New Roman" w:cs="Times New Roman"/>
                <w:spacing w:val="1"/>
                <w:w w:val="99"/>
                <w:sz w:val="24"/>
                <w:szCs w:val="24"/>
              </w:rPr>
              <w:t>т</w:t>
            </w:r>
            <w:r w:rsidRPr="002745CD">
              <w:rPr>
                <w:rFonts w:ascii="Times New Roman" w:hAnsi="Times New Roman" w:cs="Times New Roman"/>
                <w:spacing w:val="-1"/>
                <w:w w:val="99"/>
                <w:sz w:val="24"/>
                <w:szCs w:val="24"/>
              </w:rPr>
              <w:t>х</w:t>
            </w:r>
            <w:r w:rsidRPr="002745CD">
              <w:rPr>
                <w:rFonts w:ascii="Times New Roman" w:hAnsi="Times New Roman" w:cs="Times New Roman"/>
                <w:w w:val="99"/>
                <w:sz w:val="24"/>
                <w:szCs w:val="24"/>
              </w:rPr>
              <w:t>одов</w:t>
            </w:r>
            <w:r w:rsidRPr="002745CD">
              <w:rPr>
                <w:rFonts w:ascii="Times New Roman" w:hAnsi="Times New Roman" w:cs="Times New Roman"/>
                <w:spacing w:val="3"/>
                <w:sz w:val="24"/>
                <w:szCs w:val="24"/>
              </w:rPr>
              <w:t xml:space="preserve"> </w:t>
            </w:r>
            <w:r w:rsidRPr="002745CD">
              <w:rPr>
                <w:rFonts w:ascii="Times New Roman" w:hAnsi="Times New Roman" w:cs="Times New Roman"/>
                <w:spacing w:val="-1"/>
                <w:w w:val="99"/>
                <w:sz w:val="24"/>
                <w:szCs w:val="24"/>
              </w:rPr>
              <w:t>н</w:t>
            </w:r>
            <w:r w:rsidRPr="002745CD">
              <w:rPr>
                <w:rFonts w:ascii="Times New Roman" w:hAnsi="Times New Roman" w:cs="Times New Roman"/>
                <w:w w:val="99"/>
                <w:sz w:val="24"/>
                <w:szCs w:val="24"/>
              </w:rPr>
              <w:t>а</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1</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чело</w:t>
            </w:r>
            <w:r w:rsidRPr="002745CD">
              <w:rPr>
                <w:rFonts w:ascii="Times New Roman" w:hAnsi="Times New Roman" w:cs="Times New Roman"/>
                <w:spacing w:val="-1"/>
                <w:w w:val="99"/>
                <w:sz w:val="24"/>
                <w:szCs w:val="24"/>
              </w:rPr>
              <w:t>в</w:t>
            </w:r>
            <w:r w:rsidRPr="002745CD">
              <w:rPr>
                <w:rFonts w:ascii="Times New Roman" w:hAnsi="Times New Roman" w:cs="Times New Roman"/>
                <w:w w:val="99"/>
                <w:sz w:val="24"/>
                <w:szCs w:val="24"/>
              </w:rPr>
              <w:t>ека</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в</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год</w:t>
            </w:r>
          </w:p>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264"/>
        </w:trPr>
        <w:tc>
          <w:tcPr>
            <w:tcW w:w="6343" w:type="dxa"/>
            <w:vMerge/>
            <w:tcBorders>
              <w:top w:val="nil"/>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768" w:right="-20"/>
              <w:rPr>
                <w:rFonts w:ascii="Times New Roman" w:hAnsi="Times New Roman" w:cs="Times New Roman"/>
                <w:sz w:val="24"/>
                <w:szCs w:val="24"/>
              </w:rPr>
            </w:pPr>
            <w:r w:rsidRPr="002745CD">
              <w:rPr>
                <w:rFonts w:ascii="Times New Roman" w:hAnsi="Times New Roman" w:cs="Times New Roman"/>
                <w:w w:val="99"/>
                <w:sz w:val="24"/>
                <w:szCs w:val="24"/>
              </w:rPr>
              <w:t>килограмм</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802" w:right="-20"/>
              <w:rPr>
                <w:rFonts w:ascii="Times New Roman" w:hAnsi="Times New Roman" w:cs="Times New Roman"/>
                <w:sz w:val="24"/>
                <w:szCs w:val="24"/>
              </w:rPr>
            </w:pPr>
            <w:r w:rsidRPr="002745CD">
              <w:rPr>
                <w:rFonts w:ascii="Times New Roman" w:hAnsi="Times New Roman" w:cs="Times New Roman"/>
                <w:w w:val="99"/>
                <w:sz w:val="24"/>
                <w:szCs w:val="24"/>
              </w:rPr>
              <w:t>л</w:t>
            </w:r>
          </w:p>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272"/>
        </w:trPr>
        <w:tc>
          <w:tcPr>
            <w:tcW w:w="6343" w:type="dxa"/>
            <w:vMerge w:val="restart"/>
            <w:tcBorders>
              <w:top w:val="single" w:sz="4" w:space="0" w:color="auto"/>
              <w:left w:val="single" w:sz="4" w:space="0" w:color="auto"/>
              <w:bottom w:val="nil"/>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39" w:lineRule="auto"/>
              <w:ind w:left="102" w:right="-20"/>
              <w:rPr>
                <w:rFonts w:ascii="Times New Roman" w:hAnsi="Times New Roman" w:cs="Times New Roman"/>
                <w:sz w:val="24"/>
                <w:szCs w:val="24"/>
              </w:rPr>
            </w:pPr>
            <w:r w:rsidRPr="002745CD">
              <w:rPr>
                <w:rFonts w:ascii="Times New Roman" w:hAnsi="Times New Roman" w:cs="Times New Roman"/>
                <w:spacing w:val="1"/>
                <w:w w:val="99"/>
                <w:sz w:val="24"/>
                <w:szCs w:val="24"/>
              </w:rPr>
              <w:t>Т</w:t>
            </w:r>
            <w:r w:rsidRPr="002745CD">
              <w:rPr>
                <w:rFonts w:ascii="Times New Roman" w:hAnsi="Times New Roman" w:cs="Times New Roman"/>
                <w:w w:val="99"/>
                <w:sz w:val="24"/>
                <w:szCs w:val="24"/>
              </w:rPr>
              <w:t>верды</w:t>
            </w:r>
            <w:r w:rsidRPr="002745CD">
              <w:rPr>
                <w:rFonts w:ascii="Times New Roman" w:hAnsi="Times New Roman" w:cs="Times New Roman"/>
                <w:spacing w:val="-1"/>
                <w:w w:val="99"/>
                <w:sz w:val="24"/>
                <w:szCs w:val="24"/>
              </w:rPr>
              <w:t>е</w:t>
            </w:r>
            <w:r w:rsidRPr="002745CD">
              <w:rPr>
                <w:rFonts w:ascii="Times New Roman" w:hAnsi="Times New Roman" w:cs="Times New Roman"/>
                <w:w w:val="99"/>
                <w:sz w:val="24"/>
                <w:szCs w:val="24"/>
              </w:rPr>
              <w:t>:</w:t>
            </w:r>
          </w:p>
          <w:p w:rsidR="00A50D82" w:rsidRPr="002745CD" w:rsidRDefault="00A50D82" w:rsidP="008E4F98">
            <w:pPr>
              <w:autoSpaceDE w:val="0"/>
              <w:autoSpaceDN w:val="0"/>
              <w:adjustRightInd w:val="0"/>
              <w:ind w:left="330" w:right="916"/>
              <w:jc w:val="both"/>
              <w:rPr>
                <w:rFonts w:ascii="Times New Roman" w:hAnsi="Times New Roman" w:cs="Times New Roman"/>
                <w:sz w:val="24"/>
                <w:szCs w:val="24"/>
              </w:rPr>
            </w:pPr>
            <w:r w:rsidRPr="002745CD">
              <w:rPr>
                <w:rFonts w:ascii="Times New Roman" w:hAnsi="Times New Roman" w:cs="Times New Roman"/>
                <w:w w:val="99"/>
                <w:sz w:val="24"/>
                <w:szCs w:val="24"/>
              </w:rPr>
              <w:t>от</w:t>
            </w:r>
            <w:r w:rsidRPr="002745CD">
              <w:rPr>
                <w:rFonts w:ascii="Times New Roman" w:hAnsi="Times New Roman" w:cs="Times New Roman"/>
                <w:sz w:val="24"/>
                <w:szCs w:val="24"/>
              </w:rPr>
              <w:t xml:space="preserve"> </w:t>
            </w:r>
            <w:r w:rsidRPr="002745CD">
              <w:rPr>
                <w:rFonts w:ascii="Times New Roman" w:hAnsi="Times New Roman" w:cs="Times New Roman"/>
                <w:spacing w:val="1"/>
                <w:w w:val="99"/>
                <w:sz w:val="24"/>
                <w:szCs w:val="24"/>
              </w:rPr>
              <w:t>ж</w:t>
            </w:r>
            <w:r w:rsidRPr="002745CD">
              <w:rPr>
                <w:rFonts w:ascii="Times New Roman" w:hAnsi="Times New Roman" w:cs="Times New Roman"/>
                <w:w w:val="99"/>
                <w:sz w:val="24"/>
                <w:szCs w:val="24"/>
              </w:rPr>
              <w:t>илы</w:t>
            </w:r>
            <w:r w:rsidRPr="002745CD">
              <w:rPr>
                <w:rFonts w:ascii="Times New Roman" w:hAnsi="Times New Roman" w:cs="Times New Roman"/>
                <w:sz w:val="24"/>
                <w:szCs w:val="24"/>
              </w:rPr>
              <w:t xml:space="preserve">х </w:t>
            </w:r>
            <w:r w:rsidRPr="002745CD">
              <w:rPr>
                <w:rFonts w:ascii="Times New Roman" w:hAnsi="Times New Roman" w:cs="Times New Roman"/>
                <w:w w:val="99"/>
                <w:sz w:val="24"/>
                <w:szCs w:val="24"/>
              </w:rPr>
              <w:t>здани</w:t>
            </w:r>
            <w:r w:rsidRPr="002745CD">
              <w:rPr>
                <w:rFonts w:ascii="Times New Roman" w:hAnsi="Times New Roman" w:cs="Times New Roman"/>
                <w:spacing w:val="-1"/>
                <w:w w:val="99"/>
                <w:sz w:val="24"/>
                <w:szCs w:val="24"/>
              </w:rPr>
              <w:t>й</w:t>
            </w:r>
            <w:r w:rsidRPr="002745CD">
              <w:rPr>
                <w:rFonts w:ascii="Times New Roman" w:hAnsi="Times New Roman" w:cs="Times New Roman"/>
                <w:w w:val="99"/>
                <w:sz w:val="24"/>
                <w:szCs w:val="24"/>
              </w:rPr>
              <w:t>,</w:t>
            </w:r>
            <w:r w:rsidRPr="002745CD">
              <w:rPr>
                <w:rFonts w:ascii="Times New Roman" w:hAnsi="Times New Roman" w:cs="Times New Roman"/>
                <w:spacing w:val="3"/>
                <w:sz w:val="24"/>
                <w:szCs w:val="24"/>
              </w:rPr>
              <w:t xml:space="preserve"> </w:t>
            </w:r>
            <w:r w:rsidRPr="002745CD">
              <w:rPr>
                <w:rFonts w:ascii="Times New Roman" w:hAnsi="Times New Roman" w:cs="Times New Roman"/>
                <w:w w:val="99"/>
                <w:sz w:val="24"/>
                <w:szCs w:val="24"/>
              </w:rPr>
              <w:t>обор</w:t>
            </w:r>
            <w:r w:rsidRPr="002745CD">
              <w:rPr>
                <w:rFonts w:ascii="Times New Roman" w:hAnsi="Times New Roman" w:cs="Times New Roman"/>
                <w:spacing w:val="-2"/>
                <w:sz w:val="24"/>
                <w:szCs w:val="24"/>
              </w:rPr>
              <w:t>у</w:t>
            </w:r>
            <w:r w:rsidRPr="002745CD">
              <w:rPr>
                <w:rFonts w:ascii="Times New Roman" w:hAnsi="Times New Roman" w:cs="Times New Roman"/>
                <w:w w:val="99"/>
                <w:sz w:val="24"/>
                <w:szCs w:val="24"/>
              </w:rPr>
              <w:t>д</w:t>
            </w:r>
            <w:r w:rsidRPr="002745CD">
              <w:rPr>
                <w:rFonts w:ascii="Times New Roman" w:hAnsi="Times New Roman" w:cs="Times New Roman"/>
                <w:spacing w:val="1"/>
                <w:w w:val="99"/>
                <w:sz w:val="24"/>
                <w:szCs w:val="24"/>
              </w:rPr>
              <w:t>о</w:t>
            </w:r>
            <w:r w:rsidRPr="002745CD">
              <w:rPr>
                <w:rFonts w:ascii="Times New Roman" w:hAnsi="Times New Roman" w:cs="Times New Roman"/>
                <w:w w:val="99"/>
                <w:sz w:val="24"/>
                <w:szCs w:val="24"/>
              </w:rPr>
              <w:t>ванны</w:t>
            </w:r>
            <w:r w:rsidRPr="002745CD">
              <w:rPr>
                <w:rFonts w:ascii="Times New Roman" w:hAnsi="Times New Roman" w:cs="Times New Roman"/>
                <w:sz w:val="24"/>
                <w:szCs w:val="24"/>
              </w:rPr>
              <w:t>х</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водопро</w:t>
            </w:r>
            <w:r w:rsidRPr="002745CD">
              <w:rPr>
                <w:rFonts w:ascii="Times New Roman" w:hAnsi="Times New Roman" w:cs="Times New Roman"/>
                <w:spacing w:val="-1"/>
                <w:w w:val="99"/>
                <w:sz w:val="24"/>
                <w:szCs w:val="24"/>
              </w:rPr>
              <w:t>в</w:t>
            </w:r>
            <w:r w:rsidRPr="002745CD">
              <w:rPr>
                <w:rFonts w:ascii="Times New Roman" w:hAnsi="Times New Roman" w:cs="Times New Roman"/>
                <w:w w:val="99"/>
                <w:sz w:val="24"/>
                <w:szCs w:val="24"/>
              </w:rPr>
              <w:t>о</w:t>
            </w:r>
            <w:r w:rsidRPr="002745CD">
              <w:rPr>
                <w:rFonts w:ascii="Times New Roman" w:hAnsi="Times New Roman" w:cs="Times New Roman"/>
                <w:spacing w:val="1"/>
                <w:w w:val="99"/>
                <w:sz w:val="24"/>
                <w:szCs w:val="24"/>
              </w:rPr>
              <w:t>д</w:t>
            </w:r>
            <w:r w:rsidRPr="002745CD">
              <w:rPr>
                <w:rFonts w:ascii="Times New Roman" w:hAnsi="Times New Roman" w:cs="Times New Roman"/>
                <w:w w:val="99"/>
                <w:sz w:val="24"/>
                <w:szCs w:val="24"/>
              </w:rPr>
              <w:t>ом,</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канали</w:t>
            </w:r>
            <w:r w:rsidRPr="002745CD">
              <w:rPr>
                <w:rFonts w:ascii="Times New Roman" w:hAnsi="Times New Roman" w:cs="Times New Roman"/>
                <w:spacing w:val="-1"/>
                <w:w w:val="99"/>
                <w:sz w:val="24"/>
                <w:szCs w:val="24"/>
              </w:rPr>
              <w:t>з</w:t>
            </w:r>
            <w:r w:rsidRPr="002745CD">
              <w:rPr>
                <w:rFonts w:ascii="Times New Roman" w:hAnsi="Times New Roman" w:cs="Times New Roman"/>
                <w:w w:val="99"/>
                <w:sz w:val="24"/>
                <w:szCs w:val="24"/>
              </w:rPr>
              <w:t>а</w:t>
            </w:r>
            <w:r w:rsidRPr="002745CD">
              <w:rPr>
                <w:rFonts w:ascii="Times New Roman" w:hAnsi="Times New Roman" w:cs="Times New Roman"/>
                <w:spacing w:val="1"/>
                <w:w w:val="99"/>
                <w:sz w:val="24"/>
                <w:szCs w:val="24"/>
              </w:rPr>
              <w:t>ц</w:t>
            </w:r>
            <w:r w:rsidRPr="002745CD">
              <w:rPr>
                <w:rFonts w:ascii="Times New Roman" w:hAnsi="Times New Roman" w:cs="Times New Roman"/>
                <w:w w:val="99"/>
                <w:sz w:val="24"/>
                <w:szCs w:val="24"/>
              </w:rPr>
              <w:t>ие</w:t>
            </w:r>
            <w:r w:rsidRPr="002745CD">
              <w:rPr>
                <w:rFonts w:ascii="Times New Roman" w:hAnsi="Times New Roman" w:cs="Times New Roman"/>
                <w:spacing w:val="-1"/>
                <w:w w:val="99"/>
                <w:sz w:val="24"/>
                <w:szCs w:val="24"/>
              </w:rPr>
              <w:t>й</w:t>
            </w:r>
            <w:r w:rsidRPr="002745CD">
              <w:rPr>
                <w:rFonts w:ascii="Times New Roman" w:hAnsi="Times New Roman" w:cs="Times New Roman"/>
                <w:w w:val="99"/>
                <w:sz w:val="24"/>
                <w:szCs w:val="24"/>
              </w:rPr>
              <w:t>,</w:t>
            </w:r>
            <w:r w:rsidRPr="002745CD">
              <w:rPr>
                <w:rFonts w:ascii="Times New Roman" w:hAnsi="Times New Roman" w:cs="Times New Roman"/>
                <w:spacing w:val="3"/>
                <w:sz w:val="24"/>
                <w:szCs w:val="24"/>
              </w:rPr>
              <w:t xml:space="preserve"> </w:t>
            </w:r>
            <w:r w:rsidRPr="002745CD">
              <w:rPr>
                <w:rFonts w:ascii="Times New Roman" w:hAnsi="Times New Roman" w:cs="Times New Roman"/>
                <w:spacing w:val="1"/>
                <w:w w:val="99"/>
                <w:sz w:val="24"/>
                <w:szCs w:val="24"/>
              </w:rPr>
              <w:t>ц</w:t>
            </w:r>
            <w:r w:rsidRPr="002745CD">
              <w:rPr>
                <w:rFonts w:ascii="Times New Roman" w:hAnsi="Times New Roman" w:cs="Times New Roman"/>
                <w:w w:val="99"/>
                <w:sz w:val="24"/>
                <w:szCs w:val="24"/>
              </w:rPr>
              <w:t>ентрал</w:t>
            </w:r>
            <w:r w:rsidRPr="002745CD">
              <w:rPr>
                <w:rFonts w:ascii="Times New Roman" w:hAnsi="Times New Roman" w:cs="Times New Roman"/>
                <w:spacing w:val="-1"/>
                <w:w w:val="99"/>
                <w:sz w:val="24"/>
                <w:szCs w:val="24"/>
              </w:rPr>
              <w:t>ь</w:t>
            </w:r>
            <w:r w:rsidRPr="002745CD">
              <w:rPr>
                <w:rFonts w:ascii="Times New Roman" w:hAnsi="Times New Roman" w:cs="Times New Roman"/>
                <w:w w:val="99"/>
                <w:sz w:val="24"/>
                <w:szCs w:val="24"/>
              </w:rPr>
              <w:t>ным</w:t>
            </w:r>
            <w:r w:rsidRPr="002745CD">
              <w:rPr>
                <w:rFonts w:ascii="Times New Roman" w:hAnsi="Times New Roman" w:cs="Times New Roman"/>
                <w:spacing w:val="2"/>
                <w:sz w:val="24"/>
                <w:szCs w:val="24"/>
              </w:rPr>
              <w:t xml:space="preserve"> </w:t>
            </w:r>
            <w:r w:rsidRPr="002745CD">
              <w:rPr>
                <w:rFonts w:ascii="Times New Roman" w:hAnsi="Times New Roman" w:cs="Times New Roman"/>
                <w:w w:val="99"/>
                <w:sz w:val="24"/>
                <w:szCs w:val="24"/>
              </w:rPr>
              <w:t>отоплением</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и</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газом</w:t>
            </w:r>
          </w:p>
          <w:p w:rsidR="00A50D82" w:rsidRPr="002745CD" w:rsidRDefault="00A50D82" w:rsidP="008E4F98">
            <w:pPr>
              <w:autoSpaceDE w:val="0"/>
              <w:autoSpaceDN w:val="0"/>
              <w:adjustRightInd w:val="0"/>
              <w:spacing w:line="224" w:lineRule="auto"/>
              <w:ind w:left="386" w:right="-20"/>
              <w:rPr>
                <w:rFonts w:ascii="Times New Roman" w:hAnsi="Times New Roman" w:cs="Times New Roman"/>
                <w:sz w:val="24"/>
                <w:szCs w:val="24"/>
              </w:rPr>
            </w:pPr>
            <w:r w:rsidRPr="002745CD">
              <w:rPr>
                <w:rFonts w:ascii="Times New Roman" w:hAnsi="Times New Roman" w:cs="Times New Roman"/>
                <w:w w:val="99"/>
                <w:sz w:val="24"/>
                <w:szCs w:val="24"/>
              </w:rPr>
              <w:t>от</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прочи</w:t>
            </w:r>
            <w:r w:rsidRPr="002745CD">
              <w:rPr>
                <w:rFonts w:ascii="Times New Roman" w:hAnsi="Times New Roman" w:cs="Times New Roman"/>
                <w:sz w:val="24"/>
                <w:szCs w:val="24"/>
              </w:rPr>
              <w:t xml:space="preserve">х </w:t>
            </w:r>
            <w:r w:rsidRPr="002745CD">
              <w:rPr>
                <w:rFonts w:ascii="Times New Roman" w:hAnsi="Times New Roman" w:cs="Times New Roman"/>
                <w:spacing w:val="1"/>
                <w:w w:val="99"/>
                <w:sz w:val="24"/>
                <w:szCs w:val="24"/>
              </w:rPr>
              <w:t>ж</w:t>
            </w:r>
            <w:r w:rsidRPr="002745CD">
              <w:rPr>
                <w:rFonts w:ascii="Times New Roman" w:hAnsi="Times New Roman" w:cs="Times New Roman"/>
                <w:w w:val="99"/>
                <w:sz w:val="24"/>
                <w:szCs w:val="24"/>
              </w:rPr>
              <w:t>илы</w:t>
            </w:r>
            <w:r w:rsidRPr="002745CD">
              <w:rPr>
                <w:rFonts w:ascii="Times New Roman" w:hAnsi="Times New Roman" w:cs="Times New Roman"/>
                <w:sz w:val="24"/>
                <w:szCs w:val="24"/>
              </w:rPr>
              <w:t xml:space="preserve">х </w:t>
            </w:r>
            <w:r w:rsidRPr="002745CD">
              <w:rPr>
                <w:rFonts w:ascii="Times New Roman" w:hAnsi="Times New Roman" w:cs="Times New Roman"/>
                <w:w w:val="99"/>
                <w:sz w:val="24"/>
                <w:szCs w:val="24"/>
              </w:rPr>
              <w:t>зданий</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vMerge w:val="restart"/>
            <w:tcBorders>
              <w:top w:val="single" w:sz="4" w:space="0" w:color="auto"/>
              <w:left w:val="single" w:sz="4" w:space="0" w:color="auto"/>
              <w:bottom w:val="nil"/>
              <w:right w:val="single" w:sz="4" w:space="0" w:color="auto"/>
            </w:tcBorders>
          </w:tcPr>
          <w:p w:rsidR="00A50D82" w:rsidRPr="002745CD" w:rsidRDefault="00A50D82" w:rsidP="008E4F98">
            <w:pPr>
              <w:autoSpaceDE w:val="0"/>
              <w:autoSpaceDN w:val="0"/>
              <w:adjustRightInd w:val="0"/>
              <w:spacing w:line="240" w:lineRule="exact"/>
              <w:rPr>
                <w:rFonts w:ascii="Times New Roman" w:hAnsi="Times New Roman" w:cs="Times New Roman"/>
                <w:sz w:val="24"/>
                <w:szCs w:val="24"/>
              </w:rPr>
            </w:pPr>
          </w:p>
          <w:p w:rsidR="00A50D82" w:rsidRPr="002745CD" w:rsidRDefault="00A50D82" w:rsidP="008E4F98">
            <w:pPr>
              <w:autoSpaceDE w:val="0"/>
              <w:autoSpaceDN w:val="0"/>
              <w:adjustRightInd w:val="0"/>
              <w:spacing w:after="7" w:line="20" w:lineRule="exact"/>
              <w:rPr>
                <w:rFonts w:ascii="Times New Roman" w:hAnsi="Times New Roman" w:cs="Times New Roman"/>
                <w:sz w:val="24"/>
                <w:szCs w:val="24"/>
              </w:rPr>
            </w:pPr>
          </w:p>
          <w:p w:rsidR="00A50D82" w:rsidRPr="002745CD" w:rsidRDefault="00A50D82" w:rsidP="008E4F98">
            <w:pPr>
              <w:autoSpaceDE w:val="0"/>
              <w:autoSpaceDN w:val="0"/>
              <w:adjustRightInd w:val="0"/>
              <w:ind w:left="454" w:right="-20"/>
              <w:rPr>
                <w:rFonts w:ascii="Times New Roman" w:hAnsi="Times New Roman" w:cs="Times New Roman"/>
                <w:sz w:val="24"/>
                <w:szCs w:val="24"/>
              </w:rPr>
            </w:pPr>
            <w:r w:rsidRPr="002745CD">
              <w:rPr>
                <w:rFonts w:ascii="Times New Roman" w:hAnsi="Times New Roman" w:cs="Times New Roman"/>
                <w:w w:val="99"/>
                <w:sz w:val="24"/>
                <w:szCs w:val="24"/>
              </w:rPr>
              <w:t>190-225</w:t>
            </w:r>
          </w:p>
          <w:p w:rsidR="00A50D82" w:rsidRPr="002745CD" w:rsidRDefault="00A50D82" w:rsidP="008E4F98">
            <w:pPr>
              <w:autoSpaceDE w:val="0"/>
              <w:autoSpaceDN w:val="0"/>
              <w:adjustRightInd w:val="0"/>
              <w:spacing w:after="13" w:line="240"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454" w:right="-20"/>
              <w:rPr>
                <w:rFonts w:ascii="Times New Roman" w:hAnsi="Times New Roman" w:cs="Times New Roman"/>
                <w:sz w:val="24"/>
                <w:szCs w:val="24"/>
              </w:rPr>
            </w:pPr>
            <w:r w:rsidRPr="002745CD">
              <w:rPr>
                <w:rFonts w:ascii="Times New Roman" w:hAnsi="Times New Roman" w:cs="Times New Roman"/>
                <w:w w:val="99"/>
                <w:sz w:val="24"/>
                <w:szCs w:val="24"/>
              </w:rPr>
              <w:t>300-450</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vMerge w:val="restart"/>
            <w:tcBorders>
              <w:top w:val="single" w:sz="4" w:space="0" w:color="auto"/>
              <w:left w:val="single" w:sz="4" w:space="0" w:color="auto"/>
              <w:bottom w:val="nil"/>
              <w:right w:val="single" w:sz="4" w:space="0" w:color="auto"/>
            </w:tcBorders>
          </w:tcPr>
          <w:p w:rsidR="00A50D82" w:rsidRPr="002745CD" w:rsidRDefault="00A50D82" w:rsidP="008E4F98">
            <w:pPr>
              <w:autoSpaceDE w:val="0"/>
              <w:autoSpaceDN w:val="0"/>
              <w:adjustRightInd w:val="0"/>
              <w:spacing w:line="240" w:lineRule="exact"/>
              <w:rPr>
                <w:rFonts w:ascii="Times New Roman" w:hAnsi="Times New Roman" w:cs="Times New Roman"/>
                <w:sz w:val="24"/>
                <w:szCs w:val="24"/>
              </w:rPr>
            </w:pPr>
          </w:p>
          <w:p w:rsidR="00A50D82" w:rsidRPr="002745CD" w:rsidRDefault="00A50D82" w:rsidP="008E4F98">
            <w:pPr>
              <w:autoSpaceDE w:val="0"/>
              <w:autoSpaceDN w:val="0"/>
              <w:adjustRightInd w:val="0"/>
              <w:spacing w:after="7" w:line="20" w:lineRule="exact"/>
              <w:rPr>
                <w:rFonts w:ascii="Times New Roman" w:hAnsi="Times New Roman" w:cs="Times New Roman"/>
                <w:sz w:val="24"/>
                <w:szCs w:val="24"/>
              </w:rPr>
            </w:pPr>
          </w:p>
          <w:p w:rsidR="00A50D82" w:rsidRPr="002745CD" w:rsidRDefault="00A50D82" w:rsidP="008E4F98">
            <w:pPr>
              <w:autoSpaceDE w:val="0"/>
              <w:autoSpaceDN w:val="0"/>
              <w:adjustRightInd w:val="0"/>
              <w:ind w:left="402" w:right="-20"/>
              <w:rPr>
                <w:rFonts w:ascii="Times New Roman" w:hAnsi="Times New Roman" w:cs="Times New Roman"/>
                <w:sz w:val="24"/>
                <w:szCs w:val="24"/>
              </w:rPr>
            </w:pPr>
            <w:r w:rsidRPr="002745CD">
              <w:rPr>
                <w:rFonts w:ascii="Times New Roman" w:hAnsi="Times New Roman" w:cs="Times New Roman"/>
                <w:w w:val="99"/>
                <w:sz w:val="24"/>
                <w:szCs w:val="24"/>
              </w:rPr>
              <w:t>900-1000</w:t>
            </w:r>
          </w:p>
          <w:p w:rsidR="00A50D82" w:rsidRPr="002745CD" w:rsidRDefault="00A50D82" w:rsidP="008E4F98">
            <w:pPr>
              <w:autoSpaceDE w:val="0"/>
              <w:autoSpaceDN w:val="0"/>
              <w:adjustRightInd w:val="0"/>
              <w:spacing w:after="13" w:line="240"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340" w:right="-20"/>
              <w:rPr>
                <w:rFonts w:ascii="Times New Roman" w:hAnsi="Times New Roman" w:cs="Times New Roman"/>
                <w:sz w:val="24"/>
                <w:szCs w:val="24"/>
              </w:rPr>
            </w:pPr>
            <w:r w:rsidRPr="002745CD">
              <w:rPr>
                <w:rFonts w:ascii="Times New Roman" w:hAnsi="Times New Roman" w:cs="Times New Roman"/>
                <w:w w:val="99"/>
                <w:sz w:val="24"/>
                <w:szCs w:val="24"/>
              </w:rPr>
              <w:t>1100-1500</w:t>
            </w:r>
          </w:p>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505"/>
        </w:trPr>
        <w:tc>
          <w:tcPr>
            <w:tcW w:w="6343" w:type="dxa"/>
            <w:vMerge/>
            <w:tcBorders>
              <w:top w:val="nil"/>
              <w:left w:val="single" w:sz="4" w:space="0" w:color="auto"/>
              <w:bottom w:val="nil"/>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nil"/>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nil"/>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425"/>
        </w:trPr>
        <w:tc>
          <w:tcPr>
            <w:tcW w:w="6343" w:type="dxa"/>
            <w:vMerge/>
            <w:tcBorders>
              <w:top w:val="nil"/>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735"/>
        </w:trPr>
        <w:tc>
          <w:tcPr>
            <w:tcW w:w="6343"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31" w:lineRule="auto"/>
              <w:ind w:left="102" w:right="628"/>
              <w:rPr>
                <w:rFonts w:ascii="Times New Roman" w:hAnsi="Times New Roman" w:cs="Times New Roman"/>
                <w:sz w:val="24"/>
                <w:szCs w:val="24"/>
              </w:rPr>
            </w:pPr>
            <w:r w:rsidRPr="002745CD">
              <w:rPr>
                <w:rFonts w:ascii="Times New Roman" w:hAnsi="Times New Roman" w:cs="Times New Roman"/>
                <w:w w:val="99"/>
                <w:sz w:val="24"/>
                <w:szCs w:val="24"/>
              </w:rPr>
              <w:t>О</w:t>
            </w:r>
            <w:r w:rsidRPr="002745CD">
              <w:rPr>
                <w:rFonts w:ascii="Times New Roman" w:hAnsi="Times New Roman" w:cs="Times New Roman"/>
                <w:spacing w:val="-2"/>
                <w:w w:val="99"/>
                <w:sz w:val="24"/>
                <w:szCs w:val="24"/>
              </w:rPr>
              <w:t>б</w:t>
            </w:r>
            <w:r w:rsidRPr="002745CD">
              <w:rPr>
                <w:rFonts w:ascii="Times New Roman" w:hAnsi="Times New Roman" w:cs="Times New Roman"/>
                <w:spacing w:val="-1"/>
                <w:w w:val="99"/>
                <w:sz w:val="24"/>
                <w:szCs w:val="24"/>
              </w:rPr>
              <w:t>щ</w:t>
            </w:r>
            <w:r w:rsidRPr="002745CD">
              <w:rPr>
                <w:rFonts w:ascii="Times New Roman" w:hAnsi="Times New Roman" w:cs="Times New Roman"/>
                <w:w w:val="99"/>
                <w:sz w:val="24"/>
                <w:szCs w:val="24"/>
              </w:rPr>
              <w:t>ее</w:t>
            </w:r>
            <w:r w:rsidRPr="002745CD">
              <w:rPr>
                <w:rFonts w:ascii="Times New Roman" w:hAnsi="Times New Roman" w:cs="Times New Roman"/>
                <w:spacing w:val="-2"/>
                <w:sz w:val="24"/>
                <w:szCs w:val="24"/>
              </w:rPr>
              <w:t xml:space="preserve"> </w:t>
            </w:r>
            <w:r w:rsidRPr="002745CD">
              <w:rPr>
                <w:rFonts w:ascii="Times New Roman" w:hAnsi="Times New Roman" w:cs="Times New Roman"/>
                <w:spacing w:val="-2"/>
                <w:w w:val="99"/>
                <w:sz w:val="24"/>
                <w:szCs w:val="24"/>
              </w:rPr>
              <w:t>к</w:t>
            </w:r>
            <w:r w:rsidRPr="002745CD">
              <w:rPr>
                <w:rFonts w:ascii="Times New Roman" w:hAnsi="Times New Roman" w:cs="Times New Roman"/>
                <w:w w:val="99"/>
                <w:sz w:val="24"/>
                <w:szCs w:val="24"/>
              </w:rPr>
              <w:t>о</w:t>
            </w:r>
            <w:r w:rsidRPr="002745CD">
              <w:rPr>
                <w:rFonts w:ascii="Times New Roman" w:hAnsi="Times New Roman" w:cs="Times New Roman"/>
                <w:spacing w:val="-2"/>
                <w:w w:val="99"/>
                <w:sz w:val="24"/>
                <w:szCs w:val="24"/>
              </w:rPr>
              <w:t>л</w:t>
            </w:r>
            <w:r w:rsidRPr="002745CD">
              <w:rPr>
                <w:rFonts w:ascii="Times New Roman" w:hAnsi="Times New Roman" w:cs="Times New Roman"/>
                <w:spacing w:val="-1"/>
                <w:w w:val="99"/>
                <w:sz w:val="24"/>
                <w:szCs w:val="24"/>
              </w:rPr>
              <w:t>и</w:t>
            </w:r>
            <w:r w:rsidRPr="002745CD">
              <w:rPr>
                <w:rFonts w:ascii="Times New Roman" w:hAnsi="Times New Roman" w:cs="Times New Roman"/>
                <w:spacing w:val="-2"/>
                <w:w w:val="99"/>
                <w:sz w:val="24"/>
                <w:szCs w:val="24"/>
              </w:rPr>
              <w:t>ч</w:t>
            </w:r>
            <w:r w:rsidRPr="002745CD">
              <w:rPr>
                <w:rFonts w:ascii="Times New Roman" w:hAnsi="Times New Roman" w:cs="Times New Roman"/>
                <w:w w:val="99"/>
                <w:sz w:val="24"/>
                <w:szCs w:val="24"/>
              </w:rPr>
              <w:t>е</w:t>
            </w:r>
            <w:r w:rsidRPr="002745CD">
              <w:rPr>
                <w:rFonts w:ascii="Times New Roman" w:hAnsi="Times New Roman" w:cs="Times New Roman"/>
                <w:sz w:val="24"/>
                <w:szCs w:val="24"/>
              </w:rPr>
              <w:t>с</w:t>
            </w:r>
            <w:r w:rsidRPr="002745CD">
              <w:rPr>
                <w:rFonts w:ascii="Times New Roman" w:hAnsi="Times New Roman" w:cs="Times New Roman"/>
                <w:spacing w:val="-1"/>
                <w:w w:val="99"/>
                <w:sz w:val="24"/>
                <w:szCs w:val="24"/>
              </w:rPr>
              <w:t>т</w:t>
            </w:r>
            <w:r w:rsidRPr="002745CD">
              <w:rPr>
                <w:rFonts w:ascii="Times New Roman" w:hAnsi="Times New Roman" w:cs="Times New Roman"/>
                <w:spacing w:val="-3"/>
                <w:w w:val="99"/>
                <w:sz w:val="24"/>
                <w:szCs w:val="24"/>
              </w:rPr>
              <w:t>в</w:t>
            </w:r>
            <w:r w:rsidRPr="002745CD">
              <w:rPr>
                <w:rFonts w:ascii="Times New Roman" w:hAnsi="Times New Roman" w:cs="Times New Roman"/>
                <w:w w:val="99"/>
                <w:sz w:val="24"/>
                <w:szCs w:val="24"/>
              </w:rPr>
              <w:t>о</w:t>
            </w:r>
            <w:r w:rsidRPr="002745CD">
              <w:rPr>
                <w:rFonts w:ascii="Times New Roman" w:hAnsi="Times New Roman" w:cs="Times New Roman"/>
                <w:sz w:val="24"/>
                <w:szCs w:val="24"/>
              </w:rPr>
              <w:t xml:space="preserve"> </w:t>
            </w:r>
            <w:r w:rsidRPr="002745CD">
              <w:rPr>
                <w:rFonts w:ascii="Times New Roman" w:hAnsi="Times New Roman" w:cs="Times New Roman"/>
                <w:spacing w:val="1"/>
                <w:w w:val="99"/>
                <w:sz w:val="24"/>
                <w:szCs w:val="24"/>
              </w:rPr>
              <w:t>п</w:t>
            </w:r>
            <w:r w:rsidRPr="002745CD">
              <w:rPr>
                <w:rFonts w:ascii="Times New Roman" w:hAnsi="Times New Roman" w:cs="Times New Roman"/>
                <w:w w:val="99"/>
                <w:sz w:val="24"/>
                <w:szCs w:val="24"/>
              </w:rPr>
              <w:t>о</w:t>
            </w:r>
            <w:r w:rsidRPr="002745CD">
              <w:rPr>
                <w:rFonts w:ascii="Times New Roman" w:hAnsi="Times New Roman" w:cs="Times New Roman"/>
                <w:spacing w:val="-3"/>
                <w:sz w:val="24"/>
                <w:szCs w:val="24"/>
              </w:rPr>
              <w:t xml:space="preserve"> </w:t>
            </w:r>
            <w:r w:rsidRPr="002745CD">
              <w:rPr>
                <w:rFonts w:ascii="Times New Roman" w:hAnsi="Times New Roman" w:cs="Times New Roman"/>
                <w:w w:val="99"/>
                <w:sz w:val="24"/>
                <w:szCs w:val="24"/>
              </w:rPr>
              <w:t>г</w:t>
            </w:r>
            <w:r w:rsidRPr="002745CD">
              <w:rPr>
                <w:rFonts w:ascii="Times New Roman" w:hAnsi="Times New Roman" w:cs="Times New Roman"/>
                <w:spacing w:val="-2"/>
                <w:w w:val="99"/>
                <w:sz w:val="24"/>
                <w:szCs w:val="24"/>
              </w:rPr>
              <w:t>о</w:t>
            </w:r>
            <w:r w:rsidRPr="002745CD">
              <w:rPr>
                <w:rFonts w:ascii="Times New Roman" w:hAnsi="Times New Roman" w:cs="Times New Roman"/>
                <w:spacing w:val="-1"/>
                <w:w w:val="99"/>
                <w:sz w:val="24"/>
                <w:szCs w:val="24"/>
              </w:rPr>
              <w:t>р</w:t>
            </w:r>
            <w:r w:rsidRPr="002745CD">
              <w:rPr>
                <w:rFonts w:ascii="Times New Roman" w:hAnsi="Times New Roman" w:cs="Times New Roman"/>
                <w:spacing w:val="-2"/>
                <w:w w:val="99"/>
                <w:sz w:val="24"/>
                <w:szCs w:val="24"/>
              </w:rPr>
              <w:t>о</w:t>
            </w:r>
            <w:r w:rsidRPr="002745CD">
              <w:rPr>
                <w:rFonts w:ascii="Times New Roman" w:hAnsi="Times New Roman" w:cs="Times New Roman"/>
                <w:w w:val="99"/>
                <w:sz w:val="24"/>
                <w:szCs w:val="24"/>
              </w:rPr>
              <w:t>д</w:t>
            </w:r>
            <w:r w:rsidRPr="002745CD">
              <w:rPr>
                <w:rFonts w:ascii="Times New Roman" w:hAnsi="Times New Roman" w:cs="Times New Roman"/>
                <w:spacing w:val="-2"/>
                <w:sz w:val="24"/>
                <w:szCs w:val="24"/>
              </w:rPr>
              <w:t>с</w:t>
            </w:r>
            <w:r w:rsidRPr="002745CD">
              <w:rPr>
                <w:rFonts w:ascii="Times New Roman" w:hAnsi="Times New Roman" w:cs="Times New Roman"/>
                <w:w w:val="99"/>
                <w:sz w:val="24"/>
                <w:szCs w:val="24"/>
              </w:rPr>
              <w:t>к</w:t>
            </w:r>
            <w:r w:rsidRPr="002745CD">
              <w:rPr>
                <w:rFonts w:ascii="Times New Roman" w:hAnsi="Times New Roman" w:cs="Times New Roman"/>
                <w:spacing w:val="-3"/>
                <w:w w:val="99"/>
                <w:sz w:val="24"/>
                <w:szCs w:val="24"/>
              </w:rPr>
              <w:t>о</w:t>
            </w:r>
            <w:r w:rsidRPr="002745CD">
              <w:rPr>
                <w:rFonts w:ascii="Times New Roman" w:hAnsi="Times New Roman" w:cs="Times New Roman"/>
                <w:w w:val="99"/>
                <w:sz w:val="24"/>
                <w:szCs w:val="24"/>
              </w:rPr>
              <w:t>м</w:t>
            </w:r>
            <w:r w:rsidRPr="002745CD">
              <w:rPr>
                <w:rFonts w:ascii="Times New Roman" w:hAnsi="Times New Roman" w:cs="Times New Roman"/>
                <w:sz w:val="24"/>
                <w:szCs w:val="24"/>
              </w:rPr>
              <w:t xml:space="preserve">у </w:t>
            </w:r>
            <w:r w:rsidRPr="002745CD">
              <w:rPr>
                <w:rFonts w:ascii="Times New Roman" w:hAnsi="Times New Roman" w:cs="Times New Roman"/>
                <w:spacing w:val="-2"/>
                <w:w w:val="99"/>
                <w:sz w:val="24"/>
                <w:szCs w:val="24"/>
              </w:rPr>
              <w:t>о</w:t>
            </w:r>
            <w:r w:rsidRPr="002745CD">
              <w:rPr>
                <w:rFonts w:ascii="Times New Roman" w:hAnsi="Times New Roman" w:cs="Times New Roman"/>
                <w:spacing w:val="-1"/>
                <w:w w:val="99"/>
                <w:sz w:val="24"/>
                <w:szCs w:val="24"/>
              </w:rPr>
              <w:t>к</w:t>
            </w:r>
            <w:r w:rsidRPr="002745CD">
              <w:rPr>
                <w:rFonts w:ascii="Times New Roman" w:hAnsi="Times New Roman" w:cs="Times New Roman"/>
                <w:w w:val="99"/>
                <w:sz w:val="24"/>
                <w:szCs w:val="24"/>
              </w:rPr>
              <w:t>р</w:t>
            </w:r>
            <w:r w:rsidRPr="002745CD">
              <w:rPr>
                <w:rFonts w:ascii="Times New Roman" w:hAnsi="Times New Roman" w:cs="Times New Roman"/>
                <w:spacing w:val="-4"/>
                <w:sz w:val="24"/>
                <w:szCs w:val="24"/>
              </w:rPr>
              <w:t>у</w:t>
            </w:r>
            <w:r w:rsidRPr="002745CD">
              <w:rPr>
                <w:rFonts w:ascii="Times New Roman" w:hAnsi="Times New Roman" w:cs="Times New Roman"/>
                <w:w w:val="99"/>
                <w:sz w:val="24"/>
                <w:szCs w:val="24"/>
              </w:rPr>
              <w:t>г</w:t>
            </w:r>
            <w:r w:rsidRPr="002745CD">
              <w:rPr>
                <w:rFonts w:ascii="Times New Roman" w:hAnsi="Times New Roman" w:cs="Times New Roman"/>
                <w:spacing w:val="-4"/>
                <w:sz w:val="24"/>
                <w:szCs w:val="24"/>
              </w:rPr>
              <w:t>у</w:t>
            </w:r>
            <w:r w:rsidRPr="002745CD">
              <w:rPr>
                <w:rFonts w:ascii="Times New Roman" w:hAnsi="Times New Roman" w:cs="Times New Roman"/>
                <w:w w:val="99"/>
                <w:sz w:val="24"/>
                <w:szCs w:val="24"/>
              </w:rPr>
              <w:t>,</w:t>
            </w:r>
            <w:r w:rsidRPr="002745CD">
              <w:rPr>
                <w:rFonts w:ascii="Times New Roman" w:hAnsi="Times New Roman" w:cs="Times New Roman"/>
                <w:spacing w:val="3"/>
                <w:sz w:val="24"/>
                <w:szCs w:val="24"/>
              </w:rPr>
              <w:t xml:space="preserve"> </w:t>
            </w:r>
            <w:r w:rsidRPr="002745CD">
              <w:rPr>
                <w:rFonts w:ascii="Times New Roman" w:hAnsi="Times New Roman" w:cs="Times New Roman"/>
                <w:w w:val="99"/>
                <w:sz w:val="24"/>
                <w:szCs w:val="24"/>
              </w:rPr>
              <w:t>п</w:t>
            </w:r>
            <w:r w:rsidRPr="002745CD">
              <w:rPr>
                <w:rFonts w:ascii="Times New Roman" w:hAnsi="Times New Roman" w:cs="Times New Roman"/>
                <w:spacing w:val="-2"/>
                <w:w w:val="99"/>
                <w:sz w:val="24"/>
                <w:szCs w:val="24"/>
              </w:rPr>
              <w:t>о</w:t>
            </w:r>
            <w:r w:rsidRPr="002745CD">
              <w:rPr>
                <w:rFonts w:ascii="Times New Roman" w:hAnsi="Times New Roman" w:cs="Times New Roman"/>
                <w:sz w:val="24"/>
                <w:szCs w:val="24"/>
              </w:rPr>
              <w:t>с</w:t>
            </w:r>
            <w:r w:rsidRPr="002745CD">
              <w:rPr>
                <w:rFonts w:ascii="Times New Roman" w:hAnsi="Times New Roman" w:cs="Times New Roman"/>
                <w:spacing w:val="-3"/>
                <w:w w:val="99"/>
                <w:sz w:val="24"/>
                <w:szCs w:val="24"/>
              </w:rPr>
              <w:t>е</w:t>
            </w:r>
            <w:r w:rsidRPr="002745CD">
              <w:rPr>
                <w:rFonts w:ascii="Times New Roman" w:hAnsi="Times New Roman" w:cs="Times New Roman"/>
                <w:w w:val="99"/>
                <w:sz w:val="24"/>
                <w:szCs w:val="24"/>
              </w:rPr>
              <w:t>л</w:t>
            </w:r>
            <w:r w:rsidRPr="002745CD">
              <w:rPr>
                <w:rFonts w:ascii="Times New Roman" w:hAnsi="Times New Roman" w:cs="Times New Roman"/>
                <w:spacing w:val="-2"/>
                <w:w w:val="99"/>
                <w:sz w:val="24"/>
                <w:szCs w:val="24"/>
              </w:rPr>
              <w:t>е</w:t>
            </w:r>
            <w:r w:rsidRPr="002745CD">
              <w:rPr>
                <w:rFonts w:ascii="Times New Roman" w:hAnsi="Times New Roman" w:cs="Times New Roman"/>
                <w:w w:val="99"/>
                <w:sz w:val="24"/>
                <w:szCs w:val="24"/>
              </w:rPr>
              <w:t>н</w:t>
            </w:r>
            <w:r w:rsidRPr="002745CD">
              <w:rPr>
                <w:rFonts w:ascii="Times New Roman" w:hAnsi="Times New Roman" w:cs="Times New Roman"/>
                <w:spacing w:val="-3"/>
                <w:w w:val="99"/>
                <w:sz w:val="24"/>
                <w:szCs w:val="24"/>
              </w:rPr>
              <w:t>и</w:t>
            </w:r>
            <w:r w:rsidRPr="002745CD">
              <w:rPr>
                <w:rFonts w:ascii="Times New Roman" w:hAnsi="Times New Roman" w:cs="Times New Roman"/>
                <w:sz w:val="24"/>
                <w:szCs w:val="24"/>
              </w:rPr>
              <w:t xml:space="preserve">ю с </w:t>
            </w:r>
            <w:r w:rsidRPr="002745CD">
              <w:rPr>
                <w:rFonts w:ascii="Times New Roman" w:hAnsi="Times New Roman" w:cs="Times New Roman"/>
                <w:spacing w:val="-3"/>
                <w:sz w:val="24"/>
                <w:szCs w:val="24"/>
              </w:rPr>
              <w:t>у</w:t>
            </w:r>
            <w:r w:rsidRPr="002745CD">
              <w:rPr>
                <w:rFonts w:ascii="Times New Roman" w:hAnsi="Times New Roman" w:cs="Times New Roman"/>
                <w:spacing w:val="-1"/>
                <w:w w:val="99"/>
                <w:sz w:val="24"/>
                <w:szCs w:val="24"/>
              </w:rPr>
              <w:t>ч</w:t>
            </w:r>
            <w:r w:rsidRPr="002745CD">
              <w:rPr>
                <w:rFonts w:ascii="Times New Roman" w:hAnsi="Times New Roman" w:cs="Times New Roman"/>
                <w:w w:val="99"/>
                <w:sz w:val="24"/>
                <w:szCs w:val="24"/>
              </w:rPr>
              <w:t>е</w:t>
            </w:r>
            <w:r w:rsidRPr="002745CD">
              <w:rPr>
                <w:rFonts w:ascii="Times New Roman" w:hAnsi="Times New Roman" w:cs="Times New Roman"/>
                <w:spacing w:val="-3"/>
                <w:w w:val="99"/>
                <w:sz w:val="24"/>
                <w:szCs w:val="24"/>
              </w:rPr>
              <w:t>т</w:t>
            </w:r>
            <w:r w:rsidRPr="002745CD">
              <w:rPr>
                <w:rFonts w:ascii="Times New Roman" w:hAnsi="Times New Roman" w:cs="Times New Roman"/>
                <w:w w:val="99"/>
                <w:sz w:val="24"/>
                <w:szCs w:val="24"/>
              </w:rPr>
              <w:t>ом</w:t>
            </w:r>
            <w:r w:rsidRPr="002745CD">
              <w:rPr>
                <w:rFonts w:ascii="Times New Roman" w:hAnsi="Times New Roman" w:cs="Times New Roman"/>
                <w:spacing w:val="4"/>
                <w:sz w:val="24"/>
                <w:szCs w:val="24"/>
              </w:rPr>
              <w:t xml:space="preserve"> </w:t>
            </w:r>
            <w:r w:rsidRPr="002745CD">
              <w:rPr>
                <w:rFonts w:ascii="Times New Roman" w:hAnsi="Times New Roman" w:cs="Times New Roman"/>
                <w:w w:val="99"/>
                <w:sz w:val="24"/>
                <w:szCs w:val="24"/>
              </w:rPr>
              <w:t>об</w:t>
            </w:r>
            <w:r w:rsidRPr="002745CD">
              <w:rPr>
                <w:rFonts w:ascii="Times New Roman" w:hAnsi="Times New Roman" w:cs="Times New Roman"/>
                <w:spacing w:val="2"/>
                <w:w w:val="99"/>
                <w:sz w:val="24"/>
                <w:szCs w:val="24"/>
              </w:rPr>
              <w:t>щ</w:t>
            </w:r>
            <w:r w:rsidRPr="002745CD">
              <w:rPr>
                <w:rFonts w:ascii="Times New Roman" w:hAnsi="Times New Roman" w:cs="Times New Roman"/>
                <w:w w:val="99"/>
                <w:sz w:val="24"/>
                <w:szCs w:val="24"/>
              </w:rPr>
              <w:t>е</w:t>
            </w:r>
            <w:r w:rsidRPr="002745CD">
              <w:rPr>
                <w:rFonts w:ascii="Times New Roman" w:hAnsi="Times New Roman" w:cs="Times New Roman"/>
                <w:sz w:val="24"/>
                <w:szCs w:val="24"/>
              </w:rPr>
              <w:t>с</w:t>
            </w:r>
            <w:r w:rsidRPr="002745CD">
              <w:rPr>
                <w:rFonts w:ascii="Times New Roman" w:hAnsi="Times New Roman" w:cs="Times New Roman"/>
                <w:w w:val="99"/>
                <w:sz w:val="24"/>
                <w:szCs w:val="24"/>
              </w:rPr>
              <w:t>т</w:t>
            </w:r>
            <w:r w:rsidRPr="002745CD">
              <w:rPr>
                <w:rFonts w:ascii="Times New Roman" w:hAnsi="Times New Roman" w:cs="Times New Roman"/>
                <w:spacing w:val="-1"/>
                <w:w w:val="99"/>
                <w:sz w:val="24"/>
                <w:szCs w:val="24"/>
              </w:rPr>
              <w:t>в</w:t>
            </w:r>
            <w:r w:rsidRPr="002745CD">
              <w:rPr>
                <w:rFonts w:ascii="Times New Roman" w:hAnsi="Times New Roman" w:cs="Times New Roman"/>
                <w:w w:val="99"/>
                <w:sz w:val="24"/>
                <w:szCs w:val="24"/>
              </w:rPr>
              <w:t>енны</w:t>
            </w:r>
            <w:r w:rsidRPr="002745CD">
              <w:rPr>
                <w:rFonts w:ascii="Times New Roman" w:hAnsi="Times New Roman" w:cs="Times New Roman"/>
                <w:sz w:val="24"/>
                <w:szCs w:val="24"/>
              </w:rPr>
              <w:t>х</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зданий</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ind w:left="454" w:right="-20"/>
              <w:rPr>
                <w:rFonts w:ascii="Times New Roman" w:hAnsi="Times New Roman" w:cs="Times New Roman"/>
                <w:sz w:val="24"/>
                <w:szCs w:val="24"/>
              </w:rPr>
            </w:pPr>
            <w:r w:rsidRPr="002745CD">
              <w:rPr>
                <w:rFonts w:ascii="Times New Roman" w:hAnsi="Times New Roman" w:cs="Times New Roman"/>
                <w:w w:val="99"/>
                <w:sz w:val="24"/>
                <w:szCs w:val="24"/>
              </w:rPr>
              <w:t>280-300</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ind w:left="340" w:right="-20"/>
              <w:rPr>
                <w:rFonts w:ascii="Times New Roman" w:hAnsi="Times New Roman" w:cs="Times New Roman"/>
                <w:sz w:val="24"/>
                <w:szCs w:val="24"/>
              </w:rPr>
            </w:pPr>
            <w:r w:rsidRPr="002745CD">
              <w:rPr>
                <w:rFonts w:ascii="Times New Roman" w:hAnsi="Times New Roman" w:cs="Times New Roman"/>
                <w:w w:val="99"/>
                <w:sz w:val="24"/>
                <w:szCs w:val="24"/>
              </w:rPr>
              <w:t>1400-1500</w:t>
            </w:r>
          </w:p>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262"/>
        </w:trPr>
        <w:tc>
          <w:tcPr>
            <w:tcW w:w="6343"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2" w:lineRule="auto"/>
              <w:ind w:left="102" w:right="-20"/>
              <w:rPr>
                <w:rFonts w:ascii="Times New Roman" w:hAnsi="Times New Roman" w:cs="Times New Roman"/>
                <w:sz w:val="24"/>
                <w:szCs w:val="24"/>
              </w:rPr>
            </w:pPr>
            <w:r w:rsidRPr="002745CD">
              <w:rPr>
                <w:rFonts w:ascii="Times New Roman" w:hAnsi="Times New Roman" w:cs="Times New Roman"/>
                <w:w w:val="99"/>
                <w:sz w:val="24"/>
                <w:szCs w:val="24"/>
              </w:rPr>
              <w:t>Жидкие</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из</w:t>
            </w:r>
            <w:r w:rsidRPr="002745CD">
              <w:rPr>
                <w:rFonts w:ascii="Times New Roman" w:hAnsi="Times New Roman" w:cs="Times New Roman"/>
                <w:spacing w:val="1"/>
                <w:sz w:val="24"/>
                <w:szCs w:val="24"/>
              </w:rPr>
              <w:t xml:space="preserve"> </w:t>
            </w:r>
            <w:r w:rsidRPr="002745CD">
              <w:rPr>
                <w:rFonts w:ascii="Times New Roman" w:hAnsi="Times New Roman" w:cs="Times New Roman"/>
                <w:w w:val="99"/>
                <w:sz w:val="24"/>
                <w:szCs w:val="24"/>
              </w:rPr>
              <w:t>выгребов</w:t>
            </w:r>
            <w:r w:rsidRPr="002745CD">
              <w:rPr>
                <w:rFonts w:ascii="Times New Roman" w:hAnsi="Times New Roman" w:cs="Times New Roman"/>
                <w:spacing w:val="1"/>
                <w:sz w:val="24"/>
                <w:szCs w:val="24"/>
              </w:rPr>
              <w:t xml:space="preserve"> </w:t>
            </w:r>
            <w:r w:rsidRPr="002745CD">
              <w:rPr>
                <w:rFonts w:ascii="Times New Roman" w:hAnsi="Times New Roman" w:cs="Times New Roman"/>
                <w:spacing w:val="-1"/>
                <w:w w:val="99"/>
                <w:sz w:val="24"/>
                <w:szCs w:val="24"/>
              </w:rPr>
              <w:t>(</w:t>
            </w:r>
            <w:r w:rsidRPr="002745CD">
              <w:rPr>
                <w:rFonts w:ascii="Times New Roman" w:hAnsi="Times New Roman" w:cs="Times New Roman"/>
                <w:w w:val="99"/>
                <w:sz w:val="24"/>
                <w:szCs w:val="24"/>
              </w:rPr>
              <w:t>при</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от</w:t>
            </w:r>
            <w:r w:rsidRPr="002745CD">
              <w:rPr>
                <w:rFonts w:ascii="Times New Roman" w:hAnsi="Times New Roman" w:cs="Times New Roman"/>
                <w:spacing w:val="1"/>
                <w:sz w:val="24"/>
                <w:szCs w:val="24"/>
              </w:rPr>
              <w:t>с</w:t>
            </w:r>
            <w:r w:rsidRPr="002745CD">
              <w:rPr>
                <w:rFonts w:ascii="Times New Roman" w:hAnsi="Times New Roman" w:cs="Times New Roman"/>
                <w:spacing w:val="-3"/>
                <w:sz w:val="24"/>
                <w:szCs w:val="24"/>
              </w:rPr>
              <w:t>у</w:t>
            </w:r>
            <w:r w:rsidRPr="002745CD">
              <w:rPr>
                <w:rFonts w:ascii="Times New Roman" w:hAnsi="Times New Roman" w:cs="Times New Roman"/>
                <w:spacing w:val="1"/>
                <w:w w:val="99"/>
                <w:sz w:val="24"/>
                <w:szCs w:val="24"/>
              </w:rPr>
              <w:t>т</w:t>
            </w:r>
            <w:r w:rsidRPr="002745CD">
              <w:rPr>
                <w:rFonts w:ascii="Times New Roman" w:hAnsi="Times New Roman" w:cs="Times New Roman"/>
                <w:sz w:val="24"/>
                <w:szCs w:val="24"/>
              </w:rPr>
              <w:t>с</w:t>
            </w:r>
            <w:r w:rsidRPr="002745CD">
              <w:rPr>
                <w:rFonts w:ascii="Times New Roman" w:hAnsi="Times New Roman" w:cs="Times New Roman"/>
                <w:spacing w:val="1"/>
                <w:w w:val="99"/>
                <w:sz w:val="24"/>
                <w:szCs w:val="24"/>
              </w:rPr>
              <w:t>т</w:t>
            </w:r>
            <w:r w:rsidRPr="002745CD">
              <w:rPr>
                <w:rFonts w:ascii="Times New Roman" w:hAnsi="Times New Roman" w:cs="Times New Roman"/>
                <w:w w:val="99"/>
                <w:sz w:val="24"/>
                <w:szCs w:val="24"/>
              </w:rPr>
              <w:t>в</w:t>
            </w:r>
            <w:r w:rsidRPr="002745CD">
              <w:rPr>
                <w:rFonts w:ascii="Times New Roman" w:hAnsi="Times New Roman" w:cs="Times New Roman"/>
                <w:spacing w:val="-1"/>
                <w:w w:val="99"/>
                <w:sz w:val="24"/>
                <w:szCs w:val="24"/>
              </w:rPr>
              <w:t>и</w:t>
            </w:r>
            <w:r w:rsidRPr="002745CD">
              <w:rPr>
                <w:rFonts w:ascii="Times New Roman" w:hAnsi="Times New Roman" w:cs="Times New Roman"/>
                <w:w w:val="99"/>
                <w:sz w:val="24"/>
                <w:szCs w:val="24"/>
              </w:rPr>
              <w:t>и</w:t>
            </w:r>
            <w:r w:rsidRPr="002745CD">
              <w:rPr>
                <w:rFonts w:ascii="Times New Roman" w:hAnsi="Times New Roman" w:cs="Times New Roman"/>
                <w:spacing w:val="2"/>
                <w:sz w:val="24"/>
                <w:szCs w:val="24"/>
              </w:rPr>
              <w:t xml:space="preserve"> </w:t>
            </w:r>
            <w:r w:rsidRPr="002745CD">
              <w:rPr>
                <w:rFonts w:ascii="Times New Roman" w:hAnsi="Times New Roman" w:cs="Times New Roman"/>
                <w:w w:val="99"/>
                <w:sz w:val="24"/>
                <w:szCs w:val="24"/>
              </w:rPr>
              <w:t>канали</w:t>
            </w:r>
            <w:r w:rsidRPr="002745CD">
              <w:rPr>
                <w:rFonts w:ascii="Times New Roman" w:hAnsi="Times New Roman" w:cs="Times New Roman"/>
                <w:spacing w:val="-1"/>
                <w:w w:val="99"/>
                <w:sz w:val="24"/>
                <w:szCs w:val="24"/>
              </w:rPr>
              <w:t>з</w:t>
            </w:r>
            <w:r w:rsidRPr="002745CD">
              <w:rPr>
                <w:rFonts w:ascii="Times New Roman" w:hAnsi="Times New Roman" w:cs="Times New Roman"/>
                <w:w w:val="99"/>
                <w:sz w:val="24"/>
                <w:szCs w:val="24"/>
              </w:rPr>
              <w:t>а</w:t>
            </w:r>
            <w:r w:rsidRPr="002745CD">
              <w:rPr>
                <w:rFonts w:ascii="Times New Roman" w:hAnsi="Times New Roman" w:cs="Times New Roman"/>
                <w:spacing w:val="1"/>
                <w:w w:val="99"/>
                <w:sz w:val="24"/>
                <w:szCs w:val="24"/>
              </w:rPr>
              <w:t>ц</w:t>
            </w:r>
            <w:r w:rsidRPr="002745CD">
              <w:rPr>
                <w:rFonts w:ascii="Times New Roman" w:hAnsi="Times New Roman" w:cs="Times New Roman"/>
                <w:w w:val="99"/>
                <w:sz w:val="24"/>
                <w:szCs w:val="24"/>
              </w:rPr>
              <w:t>ии)</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2" w:lineRule="auto"/>
              <w:ind w:left="820" w:right="-20"/>
              <w:rPr>
                <w:rFonts w:ascii="Times New Roman" w:hAnsi="Times New Roman" w:cs="Times New Roman"/>
                <w:sz w:val="24"/>
                <w:szCs w:val="24"/>
              </w:rPr>
            </w:pPr>
            <w:r w:rsidRPr="002745CD">
              <w:rPr>
                <w:rFonts w:ascii="Times New Roman" w:hAnsi="Times New Roman" w:cs="Times New Roman"/>
                <w:w w:val="99"/>
                <w:sz w:val="24"/>
                <w:szCs w:val="24"/>
              </w:rPr>
              <w:t>-</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2" w:lineRule="auto"/>
              <w:ind w:left="340" w:right="-20"/>
              <w:rPr>
                <w:rFonts w:ascii="Times New Roman" w:hAnsi="Times New Roman" w:cs="Times New Roman"/>
                <w:sz w:val="24"/>
                <w:szCs w:val="24"/>
              </w:rPr>
            </w:pPr>
            <w:r w:rsidRPr="002745CD">
              <w:rPr>
                <w:rFonts w:ascii="Times New Roman" w:hAnsi="Times New Roman" w:cs="Times New Roman"/>
                <w:w w:val="99"/>
                <w:sz w:val="24"/>
                <w:szCs w:val="24"/>
              </w:rPr>
              <w:t>2000-3500</w:t>
            </w:r>
          </w:p>
          <w:p w:rsidR="00A50D82" w:rsidRPr="002745CD" w:rsidRDefault="00A50D82" w:rsidP="008E4F98">
            <w:pPr>
              <w:autoSpaceDE w:val="0"/>
              <w:autoSpaceDN w:val="0"/>
              <w:adjustRightInd w:val="0"/>
              <w:rPr>
                <w:rFonts w:ascii="Times New Roman" w:hAnsi="Times New Roman" w:cs="Times New Roman"/>
                <w:sz w:val="24"/>
                <w:szCs w:val="24"/>
              </w:rPr>
            </w:pPr>
          </w:p>
        </w:tc>
      </w:tr>
      <w:tr w:rsidR="00A50D82" w:rsidRPr="002745CD" w:rsidTr="008E4F98">
        <w:trPr>
          <w:trHeight w:hRule="exact" w:val="521"/>
        </w:trPr>
        <w:tc>
          <w:tcPr>
            <w:tcW w:w="6343"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102" w:right="-20"/>
              <w:rPr>
                <w:rFonts w:ascii="Times New Roman" w:hAnsi="Times New Roman" w:cs="Times New Roman"/>
                <w:sz w:val="24"/>
                <w:szCs w:val="24"/>
              </w:rPr>
            </w:pPr>
            <w:r w:rsidRPr="002745CD">
              <w:rPr>
                <w:rFonts w:ascii="Times New Roman" w:hAnsi="Times New Roman" w:cs="Times New Roman"/>
                <w:w w:val="99"/>
                <w:sz w:val="24"/>
                <w:szCs w:val="24"/>
              </w:rPr>
              <w:t>Смет</w:t>
            </w:r>
            <w:r w:rsidRPr="002745CD">
              <w:rPr>
                <w:rFonts w:ascii="Times New Roman" w:hAnsi="Times New Roman" w:cs="Times New Roman"/>
                <w:sz w:val="24"/>
                <w:szCs w:val="24"/>
              </w:rPr>
              <w:t xml:space="preserve"> с </w:t>
            </w:r>
            <w:r w:rsidRPr="002745CD">
              <w:rPr>
                <w:rFonts w:ascii="Times New Roman" w:hAnsi="Times New Roman" w:cs="Times New Roman"/>
                <w:w w:val="99"/>
                <w:sz w:val="24"/>
                <w:szCs w:val="24"/>
              </w:rPr>
              <w:t>1</w:t>
            </w:r>
            <w:r w:rsidRPr="002745CD">
              <w:rPr>
                <w:rFonts w:ascii="Times New Roman" w:hAnsi="Times New Roman" w:cs="Times New Roman"/>
                <w:sz w:val="24"/>
                <w:szCs w:val="24"/>
              </w:rPr>
              <w:t xml:space="preserve"> </w:t>
            </w:r>
            <w:r w:rsidRPr="002745CD">
              <w:rPr>
                <w:rFonts w:ascii="Times New Roman" w:hAnsi="Times New Roman" w:cs="Times New Roman"/>
                <w:spacing w:val="2"/>
                <w:w w:val="99"/>
                <w:sz w:val="24"/>
                <w:szCs w:val="24"/>
              </w:rPr>
              <w:t>квадратного метра</w:t>
            </w:r>
            <w:r w:rsidRPr="002745CD">
              <w:rPr>
                <w:rFonts w:ascii="Times New Roman" w:hAnsi="Times New Roman" w:cs="Times New Roman"/>
                <w:spacing w:val="25"/>
                <w:position w:val="8"/>
                <w:sz w:val="24"/>
                <w:szCs w:val="24"/>
              </w:rPr>
              <w:t xml:space="preserve"> </w:t>
            </w:r>
            <w:r w:rsidRPr="002745CD">
              <w:rPr>
                <w:rFonts w:ascii="Times New Roman" w:hAnsi="Times New Roman" w:cs="Times New Roman"/>
                <w:w w:val="99"/>
                <w:sz w:val="24"/>
                <w:szCs w:val="24"/>
              </w:rPr>
              <w:t>тв</w:t>
            </w:r>
            <w:r w:rsidRPr="002745CD">
              <w:rPr>
                <w:rFonts w:ascii="Times New Roman" w:hAnsi="Times New Roman" w:cs="Times New Roman"/>
                <w:spacing w:val="-1"/>
                <w:w w:val="99"/>
                <w:sz w:val="24"/>
                <w:szCs w:val="24"/>
              </w:rPr>
              <w:t>е</w:t>
            </w:r>
            <w:r w:rsidRPr="002745CD">
              <w:rPr>
                <w:rFonts w:ascii="Times New Roman" w:hAnsi="Times New Roman" w:cs="Times New Roman"/>
                <w:w w:val="99"/>
                <w:sz w:val="24"/>
                <w:szCs w:val="24"/>
              </w:rPr>
              <w:t>рд</w:t>
            </w:r>
            <w:r w:rsidRPr="002745CD">
              <w:rPr>
                <w:rFonts w:ascii="Times New Roman" w:hAnsi="Times New Roman" w:cs="Times New Roman"/>
                <w:spacing w:val="1"/>
                <w:w w:val="99"/>
                <w:sz w:val="24"/>
                <w:szCs w:val="24"/>
              </w:rPr>
              <w:t>ы</w:t>
            </w:r>
            <w:r w:rsidRPr="002745CD">
              <w:rPr>
                <w:rFonts w:ascii="Times New Roman" w:hAnsi="Times New Roman" w:cs="Times New Roman"/>
                <w:sz w:val="24"/>
                <w:szCs w:val="24"/>
              </w:rPr>
              <w:t>х</w:t>
            </w:r>
            <w:r w:rsidRPr="002745CD">
              <w:rPr>
                <w:rFonts w:ascii="Times New Roman" w:hAnsi="Times New Roman" w:cs="Times New Roman"/>
                <w:spacing w:val="1"/>
                <w:sz w:val="24"/>
                <w:szCs w:val="24"/>
              </w:rPr>
              <w:t xml:space="preserve"> </w:t>
            </w:r>
            <w:r w:rsidRPr="002745CD">
              <w:rPr>
                <w:rFonts w:ascii="Times New Roman" w:hAnsi="Times New Roman" w:cs="Times New Roman"/>
                <w:spacing w:val="1"/>
                <w:w w:val="99"/>
                <w:sz w:val="24"/>
                <w:szCs w:val="24"/>
              </w:rPr>
              <w:t>п</w:t>
            </w:r>
            <w:r w:rsidRPr="002745CD">
              <w:rPr>
                <w:rFonts w:ascii="Times New Roman" w:hAnsi="Times New Roman" w:cs="Times New Roman"/>
                <w:w w:val="99"/>
                <w:sz w:val="24"/>
                <w:szCs w:val="24"/>
              </w:rPr>
              <w:t>окры</w:t>
            </w:r>
            <w:r w:rsidRPr="002745CD">
              <w:rPr>
                <w:rFonts w:ascii="Times New Roman" w:hAnsi="Times New Roman" w:cs="Times New Roman"/>
                <w:spacing w:val="-1"/>
                <w:w w:val="99"/>
                <w:sz w:val="24"/>
                <w:szCs w:val="24"/>
              </w:rPr>
              <w:t>т</w:t>
            </w:r>
            <w:r w:rsidRPr="002745CD">
              <w:rPr>
                <w:rFonts w:ascii="Times New Roman" w:hAnsi="Times New Roman" w:cs="Times New Roman"/>
                <w:w w:val="99"/>
                <w:sz w:val="24"/>
                <w:szCs w:val="24"/>
              </w:rPr>
              <w:t>ий</w:t>
            </w:r>
            <w:r w:rsidRPr="002745CD">
              <w:rPr>
                <w:rFonts w:ascii="Times New Roman" w:hAnsi="Times New Roman" w:cs="Times New Roman"/>
                <w:spacing w:val="1"/>
                <w:sz w:val="24"/>
                <w:szCs w:val="24"/>
              </w:rPr>
              <w:t xml:space="preserve"> </w:t>
            </w:r>
            <w:r w:rsidRPr="002745CD">
              <w:rPr>
                <w:rFonts w:ascii="Times New Roman" w:hAnsi="Times New Roman" w:cs="Times New Roman"/>
                <w:spacing w:val="-1"/>
                <w:sz w:val="24"/>
                <w:szCs w:val="24"/>
              </w:rPr>
              <w:t>у</w:t>
            </w:r>
            <w:r w:rsidRPr="002745CD">
              <w:rPr>
                <w:rFonts w:ascii="Times New Roman" w:hAnsi="Times New Roman" w:cs="Times New Roman"/>
                <w:w w:val="99"/>
                <w:sz w:val="24"/>
                <w:szCs w:val="24"/>
              </w:rPr>
              <w:t>л</w:t>
            </w:r>
            <w:r w:rsidRPr="002745CD">
              <w:rPr>
                <w:rFonts w:ascii="Times New Roman" w:hAnsi="Times New Roman" w:cs="Times New Roman"/>
                <w:spacing w:val="-1"/>
                <w:w w:val="99"/>
                <w:sz w:val="24"/>
                <w:szCs w:val="24"/>
              </w:rPr>
              <w:t>и</w:t>
            </w:r>
            <w:r w:rsidRPr="002745CD">
              <w:rPr>
                <w:rFonts w:ascii="Times New Roman" w:hAnsi="Times New Roman" w:cs="Times New Roman"/>
                <w:w w:val="99"/>
                <w:sz w:val="24"/>
                <w:szCs w:val="24"/>
              </w:rPr>
              <w:t>ц,</w:t>
            </w:r>
            <w:r w:rsidRPr="002745CD">
              <w:rPr>
                <w:rFonts w:ascii="Times New Roman" w:hAnsi="Times New Roman" w:cs="Times New Roman"/>
                <w:spacing w:val="3"/>
                <w:sz w:val="24"/>
                <w:szCs w:val="24"/>
              </w:rPr>
              <w:t xml:space="preserve"> </w:t>
            </w:r>
            <w:r w:rsidRPr="002745CD">
              <w:rPr>
                <w:rFonts w:ascii="Times New Roman" w:hAnsi="Times New Roman" w:cs="Times New Roman"/>
                <w:spacing w:val="1"/>
                <w:w w:val="99"/>
                <w:sz w:val="24"/>
                <w:szCs w:val="24"/>
              </w:rPr>
              <w:t>п</w:t>
            </w:r>
            <w:r w:rsidRPr="002745CD">
              <w:rPr>
                <w:rFonts w:ascii="Times New Roman" w:hAnsi="Times New Roman" w:cs="Times New Roman"/>
                <w:w w:val="99"/>
                <w:sz w:val="24"/>
                <w:szCs w:val="24"/>
              </w:rPr>
              <w:t>ло</w:t>
            </w:r>
            <w:r w:rsidRPr="002745CD">
              <w:rPr>
                <w:rFonts w:ascii="Times New Roman" w:hAnsi="Times New Roman" w:cs="Times New Roman"/>
                <w:spacing w:val="1"/>
                <w:w w:val="99"/>
                <w:sz w:val="24"/>
                <w:szCs w:val="24"/>
              </w:rPr>
              <w:t>щ</w:t>
            </w:r>
            <w:r w:rsidRPr="002745CD">
              <w:rPr>
                <w:rFonts w:ascii="Times New Roman" w:hAnsi="Times New Roman" w:cs="Times New Roman"/>
                <w:w w:val="99"/>
                <w:sz w:val="24"/>
                <w:szCs w:val="24"/>
              </w:rPr>
              <w:t>адей</w:t>
            </w:r>
            <w:r w:rsidRPr="002745CD">
              <w:rPr>
                <w:rFonts w:ascii="Times New Roman" w:hAnsi="Times New Roman" w:cs="Times New Roman"/>
                <w:sz w:val="24"/>
                <w:szCs w:val="24"/>
              </w:rPr>
              <w:t xml:space="preserve"> </w:t>
            </w:r>
            <w:r w:rsidRPr="002745CD">
              <w:rPr>
                <w:rFonts w:ascii="Times New Roman" w:hAnsi="Times New Roman" w:cs="Times New Roman"/>
                <w:w w:val="99"/>
                <w:sz w:val="24"/>
                <w:szCs w:val="24"/>
              </w:rPr>
              <w:t>и</w:t>
            </w:r>
            <w:r w:rsidRPr="002745CD">
              <w:rPr>
                <w:rFonts w:ascii="Times New Roman" w:hAnsi="Times New Roman" w:cs="Times New Roman"/>
                <w:sz w:val="24"/>
                <w:szCs w:val="24"/>
              </w:rPr>
              <w:t xml:space="preserve"> </w:t>
            </w:r>
            <w:r w:rsidRPr="002745CD">
              <w:rPr>
                <w:rFonts w:ascii="Times New Roman" w:hAnsi="Times New Roman" w:cs="Times New Roman"/>
                <w:spacing w:val="1"/>
                <w:w w:val="99"/>
                <w:sz w:val="24"/>
                <w:szCs w:val="24"/>
              </w:rPr>
              <w:t>п</w:t>
            </w:r>
            <w:r w:rsidRPr="002745CD">
              <w:rPr>
                <w:rFonts w:ascii="Times New Roman" w:hAnsi="Times New Roman" w:cs="Times New Roman"/>
                <w:w w:val="99"/>
                <w:sz w:val="24"/>
                <w:szCs w:val="24"/>
              </w:rPr>
              <w:t>арков</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636" w:right="-20"/>
              <w:rPr>
                <w:rFonts w:ascii="Times New Roman" w:hAnsi="Times New Roman" w:cs="Times New Roman"/>
                <w:sz w:val="24"/>
                <w:szCs w:val="24"/>
              </w:rPr>
            </w:pPr>
            <w:r w:rsidRPr="002745CD">
              <w:rPr>
                <w:rFonts w:ascii="Times New Roman" w:hAnsi="Times New Roman" w:cs="Times New Roman"/>
                <w:w w:val="99"/>
                <w:sz w:val="24"/>
                <w:szCs w:val="24"/>
              </w:rPr>
              <w:t>5-15</w:t>
            </w:r>
          </w:p>
          <w:p w:rsidR="00A50D82" w:rsidRPr="002745CD" w:rsidRDefault="00A50D82" w:rsidP="008E4F98">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A50D82" w:rsidRPr="002745CD" w:rsidRDefault="00A50D82" w:rsidP="008E4F98">
            <w:pPr>
              <w:autoSpaceDE w:val="0"/>
              <w:autoSpaceDN w:val="0"/>
              <w:adjustRightInd w:val="0"/>
              <w:spacing w:line="15" w:lineRule="exact"/>
              <w:rPr>
                <w:rFonts w:ascii="Times New Roman" w:hAnsi="Times New Roman" w:cs="Times New Roman"/>
                <w:sz w:val="24"/>
                <w:szCs w:val="24"/>
              </w:rPr>
            </w:pPr>
          </w:p>
          <w:p w:rsidR="00A50D82" w:rsidRPr="002745CD" w:rsidRDefault="00A50D82" w:rsidP="008E4F98">
            <w:pPr>
              <w:autoSpaceDE w:val="0"/>
              <w:autoSpaceDN w:val="0"/>
              <w:adjustRightInd w:val="0"/>
              <w:spacing w:line="224" w:lineRule="auto"/>
              <w:ind w:left="646" w:right="-20"/>
              <w:rPr>
                <w:rFonts w:ascii="Times New Roman" w:hAnsi="Times New Roman" w:cs="Times New Roman"/>
                <w:sz w:val="24"/>
                <w:szCs w:val="24"/>
              </w:rPr>
            </w:pPr>
            <w:r w:rsidRPr="002745CD">
              <w:rPr>
                <w:rFonts w:ascii="Times New Roman" w:hAnsi="Times New Roman" w:cs="Times New Roman"/>
                <w:w w:val="99"/>
                <w:sz w:val="24"/>
                <w:szCs w:val="24"/>
              </w:rPr>
              <w:t>8-20</w:t>
            </w:r>
          </w:p>
          <w:p w:rsidR="00A50D82" w:rsidRPr="002745CD" w:rsidRDefault="00A50D82" w:rsidP="008E4F98">
            <w:pPr>
              <w:autoSpaceDE w:val="0"/>
              <w:autoSpaceDN w:val="0"/>
              <w:adjustRightInd w:val="0"/>
              <w:rPr>
                <w:rFonts w:ascii="Times New Roman" w:hAnsi="Times New Roman" w:cs="Times New Roman"/>
                <w:sz w:val="24"/>
                <w:szCs w:val="24"/>
              </w:rPr>
            </w:pPr>
          </w:p>
        </w:tc>
      </w:tr>
    </w:tbl>
    <w:p w:rsidR="00A50D82" w:rsidRPr="00EA1CBB" w:rsidRDefault="00A50D82" w:rsidP="00A50D82">
      <w:pPr>
        <w:autoSpaceDE w:val="0"/>
        <w:autoSpaceDN w:val="0"/>
        <w:adjustRightInd w:val="0"/>
        <w:spacing w:line="15" w:lineRule="exact"/>
        <w:rPr>
          <w:rFonts w:ascii="Times New Roman" w:hAnsi="Times New Roman" w:cs="Times New Roman"/>
          <w:sz w:val="24"/>
          <w:szCs w:val="24"/>
        </w:rPr>
      </w:pPr>
    </w:p>
    <w:p w:rsidR="00A50D82" w:rsidRPr="00EA1CBB" w:rsidRDefault="00A50D82" w:rsidP="00A50D82">
      <w:pPr>
        <w:autoSpaceDE w:val="0"/>
        <w:autoSpaceDN w:val="0"/>
        <w:adjustRightInd w:val="0"/>
        <w:ind w:left="720" w:right="-20"/>
        <w:rPr>
          <w:rFonts w:ascii="Times New Roman" w:hAnsi="Times New Roman" w:cs="Times New Roman"/>
          <w:sz w:val="24"/>
          <w:szCs w:val="24"/>
        </w:rPr>
      </w:pPr>
      <w:r w:rsidRPr="00EA1CBB">
        <w:rPr>
          <w:rFonts w:ascii="Times New Roman" w:hAnsi="Times New Roman" w:cs="Times New Roman"/>
          <w:iCs/>
          <w:spacing w:val="39"/>
          <w:w w:val="99"/>
          <w:sz w:val="24"/>
          <w:szCs w:val="24"/>
        </w:rPr>
        <w:t>Пр</w:t>
      </w:r>
      <w:r w:rsidRPr="00EA1CBB">
        <w:rPr>
          <w:rFonts w:ascii="Times New Roman" w:hAnsi="Times New Roman" w:cs="Times New Roman"/>
          <w:iCs/>
          <w:spacing w:val="40"/>
          <w:w w:val="99"/>
          <w:sz w:val="24"/>
          <w:szCs w:val="24"/>
        </w:rPr>
        <w:t>и</w:t>
      </w:r>
      <w:r w:rsidRPr="00EA1CBB">
        <w:rPr>
          <w:rFonts w:ascii="Times New Roman" w:hAnsi="Times New Roman" w:cs="Times New Roman"/>
          <w:iCs/>
          <w:spacing w:val="41"/>
          <w:w w:val="99"/>
          <w:sz w:val="24"/>
          <w:szCs w:val="24"/>
        </w:rPr>
        <w:t>м</w:t>
      </w:r>
      <w:r w:rsidRPr="00EA1CBB">
        <w:rPr>
          <w:rFonts w:ascii="Times New Roman" w:hAnsi="Times New Roman" w:cs="Times New Roman"/>
          <w:iCs/>
          <w:spacing w:val="39"/>
          <w:w w:val="99"/>
          <w:sz w:val="24"/>
          <w:szCs w:val="24"/>
        </w:rPr>
        <w:t>е</w:t>
      </w:r>
      <w:r w:rsidRPr="00EA1CBB">
        <w:rPr>
          <w:rFonts w:ascii="Times New Roman" w:hAnsi="Times New Roman" w:cs="Times New Roman"/>
          <w:iCs/>
          <w:spacing w:val="41"/>
          <w:w w:val="99"/>
          <w:sz w:val="24"/>
          <w:szCs w:val="24"/>
        </w:rPr>
        <w:t>ча</w:t>
      </w:r>
      <w:r w:rsidRPr="00EA1CBB">
        <w:rPr>
          <w:rFonts w:ascii="Times New Roman" w:hAnsi="Times New Roman" w:cs="Times New Roman"/>
          <w:iCs/>
          <w:spacing w:val="40"/>
          <w:w w:val="99"/>
          <w:sz w:val="24"/>
          <w:szCs w:val="24"/>
        </w:rPr>
        <w:t>ния</w:t>
      </w:r>
      <w:r w:rsidRPr="00EA1CBB">
        <w:rPr>
          <w:rFonts w:ascii="Times New Roman" w:hAnsi="Times New Roman" w:cs="Times New Roman"/>
          <w:iCs/>
          <w:w w:val="99"/>
          <w:sz w:val="24"/>
          <w:szCs w:val="24"/>
        </w:rPr>
        <w:t>:</w:t>
      </w:r>
    </w:p>
    <w:p w:rsidR="00A50D82" w:rsidRPr="00EA1CBB" w:rsidRDefault="00A50D82" w:rsidP="00A50D82">
      <w:pPr>
        <w:autoSpaceDE w:val="0"/>
        <w:autoSpaceDN w:val="0"/>
        <w:adjustRightInd w:val="0"/>
        <w:ind w:right="-20" w:firstLine="720"/>
        <w:rPr>
          <w:rFonts w:ascii="Times New Roman" w:hAnsi="Times New Roman" w:cs="Times New Roman"/>
          <w:sz w:val="24"/>
          <w:szCs w:val="24"/>
        </w:rPr>
      </w:pPr>
      <w:r w:rsidRPr="00EA1CBB">
        <w:rPr>
          <w:rFonts w:ascii="Times New Roman" w:hAnsi="Times New Roman" w:cs="Times New Roman"/>
          <w:spacing w:val="-1"/>
          <w:w w:val="99"/>
          <w:sz w:val="24"/>
          <w:szCs w:val="24"/>
        </w:rPr>
        <w:t>1</w:t>
      </w:r>
      <w:r w:rsidRPr="00EA1CBB">
        <w:rPr>
          <w:rFonts w:ascii="Times New Roman" w:hAnsi="Times New Roman" w:cs="Times New Roman"/>
          <w:w w:val="99"/>
          <w:sz w:val="24"/>
          <w:szCs w:val="24"/>
        </w:rPr>
        <w:t>.</w:t>
      </w:r>
      <w:r w:rsidRPr="00EA1CBB">
        <w:rPr>
          <w:rFonts w:ascii="Times New Roman" w:hAnsi="Times New Roman" w:cs="Times New Roman"/>
          <w:spacing w:val="12"/>
          <w:sz w:val="24"/>
          <w:szCs w:val="24"/>
        </w:rPr>
        <w:t xml:space="preserve"> </w:t>
      </w:r>
      <w:r w:rsidRPr="00EA1CBB">
        <w:rPr>
          <w:rFonts w:ascii="Times New Roman" w:hAnsi="Times New Roman" w:cs="Times New Roman"/>
          <w:spacing w:val="1"/>
          <w:w w:val="99"/>
          <w:sz w:val="24"/>
          <w:szCs w:val="24"/>
        </w:rPr>
        <w:t>Бо</w:t>
      </w:r>
      <w:r w:rsidRPr="00EA1CBB">
        <w:rPr>
          <w:rFonts w:ascii="Times New Roman" w:hAnsi="Times New Roman" w:cs="Times New Roman"/>
          <w:w w:val="99"/>
          <w:sz w:val="24"/>
          <w:szCs w:val="24"/>
        </w:rPr>
        <w:t>льшие</w:t>
      </w:r>
      <w:r w:rsidRPr="00EA1CBB">
        <w:rPr>
          <w:rFonts w:ascii="Times New Roman" w:hAnsi="Times New Roman" w:cs="Times New Roman"/>
          <w:spacing w:val="13"/>
          <w:sz w:val="24"/>
          <w:szCs w:val="24"/>
        </w:rPr>
        <w:t xml:space="preserve"> </w:t>
      </w:r>
      <w:r w:rsidRPr="00EA1CBB">
        <w:rPr>
          <w:rFonts w:ascii="Times New Roman" w:hAnsi="Times New Roman" w:cs="Times New Roman"/>
          <w:w w:val="99"/>
          <w:sz w:val="24"/>
          <w:szCs w:val="24"/>
        </w:rPr>
        <w:t>зна</w:t>
      </w:r>
      <w:r w:rsidRPr="00EA1CBB">
        <w:rPr>
          <w:rFonts w:ascii="Times New Roman" w:hAnsi="Times New Roman" w:cs="Times New Roman"/>
          <w:spacing w:val="-1"/>
          <w:w w:val="99"/>
          <w:sz w:val="24"/>
          <w:szCs w:val="24"/>
        </w:rPr>
        <w:t>ч</w:t>
      </w:r>
      <w:r w:rsidRPr="00EA1CBB">
        <w:rPr>
          <w:rFonts w:ascii="Times New Roman" w:hAnsi="Times New Roman" w:cs="Times New Roman"/>
          <w:w w:val="99"/>
          <w:sz w:val="24"/>
          <w:szCs w:val="24"/>
        </w:rPr>
        <w:t>ения</w:t>
      </w:r>
      <w:r w:rsidRPr="00EA1CBB">
        <w:rPr>
          <w:rFonts w:ascii="Times New Roman" w:hAnsi="Times New Roman" w:cs="Times New Roman"/>
          <w:spacing w:val="14"/>
          <w:sz w:val="24"/>
          <w:szCs w:val="24"/>
        </w:rPr>
        <w:t xml:space="preserve"> </w:t>
      </w:r>
      <w:r w:rsidRPr="00EA1CBB">
        <w:rPr>
          <w:rFonts w:ascii="Times New Roman" w:hAnsi="Times New Roman" w:cs="Times New Roman"/>
          <w:w w:val="99"/>
          <w:sz w:val="24"/>
          <w:szCs w:val="24"/>
        </w:rPr>
        <w:t>норм</w:t>
      </w:r>
      <w:r w:rsidRPr="00EA1CBB">
        <w:rPr>
          <w:rFonts w:ascii="Times New Roman" w:hAnsi="Times New Roman" w:cs="Times New Roman"/>
          <w:spacing w:val="13"/>
          <w:sz w:val="24"/>
          <w:szCs w:val="24"/>
        </w:rPr>
        <w:t xml:space="preserve"> </w:t>
      </w:r>
      <w:r w:rsidRPr="00EA1CBB">
        <w:rPr>
          <w:rFonts w:ascii="Times New Roman" w:hAnsi="Times New Roman" w:cs="Times New Roman"/>
          <w:w w:val="99"/>
          <w:sz w:val="24"/>
          <w:szCs w:val="24"/>
        </w:rPr>
        <w:t>накопления</w:t>
      </w:r>
      <w:r w:rsidRPr="00EA1CBB">
        <w:rPr>
          <w:rFonts w:ascii="Times New Roman" w:hAnsi="Times New Roman" w:cs="Times New Roman"/>
          <w:spacing w:val="14"/>
          <w:sz w:val="24"/>
          <w:szCs w:val="24"/>
        </w:rPr>
        <w:t xml:space="preserve"> </w:t>
      </w:r>
      <w:r w:rsidRPr="00EA1CBB">
        <w:rPr>
          <w:rFonts w:ascii="Times New Roman" w:hAnsi="Times New Roman" w:cs="Times New Roman"/>
          <w:spacing w:val="-1"/>
          <w:w w:val="99"/>
          <w:sz w:val="24"/>
          <w:szCs w:val="24"/>
        </w:rPr>
        <w:t>о</w:t>
      </w:r>
      <w:r w:rsidRPr="00EA1CBB">
        <w:rPr>
          <w:rFonts w:ascii="Times New Roman" w:hAnsi="Times New Roman" w:cs="Times New Roman"/>
          <w:w w:val="99"/>
          <w:sz w:val="24"/>
          <w:szCs w:val="24"/>
        </w:rPr>
        <w:t>т</w:t>
      </w:r>
      <w:r w:rsidRPr="00EA1CBB">
        <w:rPr>
          <w:rFonts w:ascii="Times New Roman" w:hAnsi="Times New Roman" w:cs="Times New Roman"/>
          <w:spacing w:val="-1"/>
          <w:sz w:val="24"/>
          <w:szCs w:val="24"/>
        </w:rPr>
        <w:t>х</w:t>
      </w:r>
      <w:r w:rsidRPr="00EA1CBB">
        <w:rPr>
          <w:rFonts w:ascii="Times New Roman" w:hAnsi="Times New Roman" w:cs="Times New Roman"/>
          <w:w w:val="99"/>
          <w:sz w:val="24"/>
          <w:szCs w:val="24"/>
        </w:rPr>
        <w:t>одов</w:t>
      </w:r>
      <w:r w:rsidRPr="00EA1CBB">
        <w:rPr>
          <w:rFonts w:ascii="Times New Roman" w:hAnsi="Times New Roman" w:cs="Times New Roman"/>
          <w:spacing w:val="14"/>
          <w:sz w:val="24"/>
          <w:szCs w:val="24"/>
        </w:rPr>
        <w:t xml:space="preserve"> </w:t>
      </w:r>
      <w:r w:rsidRPr="00EA1CBB">
        <w:rPr>
          <w:rFonts w:ascii="Times New Roman" w:hAnsi="Times New Roman" w:cs="Times New Roman"/>
          <w:sz w:val="24"/>
          <w:szCs w:val="24"/>
        </w:rPr>
        <w:t>с</w:t>
      </w:r>
      <w:r w:rsidRPr="00EA1CBB">
        <w:rPr>
          <w:rFonts w:ascii="Times New Roman" w:hAnsi="Times New Roman" w:cs="Times New Roman"/>
          <w:w w:val="99"/>
          <w:sz w:val="24"/>
          <w:szCs w:val="24"/>
        </w:rPr>
        <w:t>лед</w:t>
      </w:r>
      <w:r w:rsidRPr="00EA1CBB">
        <w:rPr>
          <w:rFonts w:ascii="Times New Roman" w:hAnsi="Times New Roman" w:cs="Times New Roman"/>
          <w:spacing w:val="-1"/>
          <w:sz w:val="24"/>
          <w:szCs w:val="24"/>
        </w:rPr>
        <w:t>у</w:t>
      </w:r>
      <w:r w:rsidRPr="00EA1CBB">
        <w:rPr>
          <w:rFonts w:ascii="Times New Roman" w:hAnsi="Times New Roman" w:cs="Times New Roman"/>
          <w:w w:val="99"/>
          <w:sz w:val="24"/>
          <w:szCs w:val="24"/>
        </w:rPr>
        <w:t>ет</w:t>
      </w:r>
      <w:r w:rsidRPr="00EA1CBB">
        <w:rPr>
          <w:rFonts w:ascii="Times New Roman" w:hAnsi="Times New Roman" w:cs="Times New Roman"/>
          <w:spacing w:val="14"/>
          <w:sz w:val="24"/>
          <w:szCs w:val="24"/>
        </w:rPr>
        <w:t xml:space="preserve"> </w:t>
      </w:r>
      <w:r w:rsidRPr="00EA1CBB">
        <w:rPr>
          <w:rFonts w:ascii="Times New Roman" w:hAnsi="Times New Roman" w:cs="Times New Roman"/>
          <w:w w:val="99"/>
          <w:sz w:val="24"/>
          <w:szCs w:val="24"/>
        </w:rPr>
        <w:t>п</w:t>
      </w:r>
      <w:r w:rsidRPr="00EA1CBB">
        <w:rPr>
          <w:rFonts w:ascii="Times New Roman" w:hAnsi="Times New Roman" w:cs="Times New Roman"/>
          <w:spacing w:val="1"/>
          <w:w w:val="99"/>
          <w:sz w:val="24"/>
          <w:szCs w:val="24"/>
        </w:rPr>
        <w:t>р</w:t>
      </w:r>
      <w:r w:rsidRPr="00EA1CBB">
        <w:rPr>
          <w:rFonts w:ascii="Times New Roman" w:hAnsi="Times New Roman" w:cs="Times New Roman"/>
          <w:w w:val="99"/>
          <w:sz w:val="24"/>
          <w:szCs w:val="24"/>
        </w:rPr>
        <w:t>инимать</w:t>
      </w:r>
      <w:r w:rsidRPr="00EA1CBB">
        <w:rPr>
          <w:rFonts w:ascii="Times New Roman" w:hAnsi="Times New Roman" w:cs="Times New Roman"/>
          <w:spacing w:val="13"/>
          <w:sz w:val="24"/>
          <w:szCs w:val="24"/>
        </w:rPr>
        <w:t xml:space="preserve"> </w:t>
      </w:r>
      <w:r w:rsidRPr="00EA1CBB">
        <w:rPr>
          <w:rFonts w:ascii="Times New Roman" w:hAnsi="Times New Roman" w:cs="Times New Roman"/>
          <w:w w:val="99"/>
          <w:sz w:val="24"/>
          <w:szCs w:val="24"/>
        </w:rPr>
        <w:t>д</w:t>
      </w:r>
      <w:r w:rsidRPr="00EA1CBB">
        <w:rPr>
          <w:rFonts w:ascii="Times New Roman" w:hAnsi="Times New Roman" w:cs="Times New Roman"/>
          <w:spacing w:val="-1"/>
          <w:w w:val="99"/>
          <w:sz w:val="24"/>
          <w:szCs w:val="24"/>
        </w:rPr>
        <w:t>л</w:t>
      </w:r>
      <w:r w:rsidRPr="00EA1CBB">
        <w:rPr>
          <w:rFonts w:ascii="Times New Roman" w:hAnsi="Times New Roman" w:cs="Times New Roman"/>
          <w:w w:val="99"/>
          <w:sz w:val="24"/>
          <w:szCs w:val="24"/>
        </w:rPr>
        <w:t>я</w:t>
      </w:r>
      <w:r w:rsidRPr="00EA1CBB">
        <w:rPr>
          <w:rFonts w:ascii="Times New Roman" w:hAnsi="Times New Roman" w:cs="Times New Roman"/>
          <w:spacing w:val="14"/>
          <w:sz w:val="24"/>
          <w:szCs w:val="24"/>
        </w:rPr>
        <w:t xml:space="preserve"> </w:t>
      </w:r>
      <w:r w:rsidRPr="00EA1CBB">
        <w:rPr>
          <w:rFonts w:ascii="Times New Roman" w:hAnsi="Times New Roman" w:cs="Times New Roman"/>
          <w:w w:val="99"/>
          <w:sz w:val="24"/>
          <w:szCs w:val="24"/>
        </w:rPr>
        <w:t>к</w:t>
      </w:r>
      <w:r w:rsidRPr="00EA1CBB">
        <w:rPr>
          <w:rFonts w:ascii="Times New Roman" w:hAnsi="Times New Roman" w:cs="Times New Roman"/>
          <w:spacing w:val="1"/>
          <w:w w:val="99"/>
          <w:sz w:val="24"/>
          <w:szCs w:val="24"/>
        </w:rPr>
        <w:t>р</w:t>
      </w:r>
      <w:r w:rsidRPr="00EA1CBB">
        <w:rPr>
          <w:rFonts w:ascii="Times New Roman" w:hAnsi="Times New Roman" w:cs="Times New Roman"/>
          <w:spacing w:val="-1"/>
          <w:sz w:val="24"/>
          <w:szCs w:val="24"/>
        </w:rPr>
        <w:t>у</w:t>
      </w:r>
      <w:r w:rsidRPr="00EA1CBB">
        <w:rPr>
          <w:rFonts w:ascii="Times New Roman" w:hAnsi="Times New Roman" w:cs="Times New Roman"/>
          <w:w w:val="99"/>
          <w:sz w:val="24"/>
          <w:szCs w:val="24"/>
        </w:rPr>
        <w:t>п</w:t>
      </w:r>
      <w:r w:rsidRPr="00EA1CBB">
        <w:rPr>
          <w:rFonts w:ascii="Times New Roman" w:hAnsi="Times New Roman" w:cs="Times New Roman"/>
          <w:spacing w:val="-1"/>
          <w:w w:val="99"/>
          <w:sz w:val="24"/>
          <w:szCs w:val="24"/>
        </w:rPr>
        <w:t>н</w:t>
      </w:r>
      <w:r w:rsidRPr="00EA1CBB">
        <w:rPr>
          <w:rFonts w:ascii="Times New Roman" w:hAnsi="Times New Roman" w:cs="Times New Roman"/>
          <w:w w:val="99"/>
          <w:sz w:val="24"/>
          <w:szCs w:val="24"/>
        </w:rPr>
        <w:t>ы</w:t>
      </w:r>
      <w:r w:rsidRPr="00EA1CBB">
        <w:rPr>
          <w:rFonts w:ascii="Times New Roman" w:hAnsi="Times New Roman" w:cs="Times New Roman"/>
          <w:sz w:val="24"/>
          <w:szCs w:val="24"/>
        </w:rPr>
        <w:t>х</w:t>
      </w:r>
      <w:r w:rsidRPr="00EA1CBB">
        <w:rPr>
          <w:rFonts w:ascii="Times New Roman" w:hAnsi="Times New Roman" w:cs="Times New Roman"/>
          <w:spacing w:val="22"/>
          <w:sz w:val="24"/>
          <w:szCs w:val="24"/>
        </w:rPr>
        <w:t xml:space="preserve"> </w:t>
      </w:r>
      <w:r w:rsidRPr="00EA1CBB">
        <w:rPr>
          <w:rFonts w:ascii="Times New Roman" w:hAnsi="Times New Roman" w:cs="Times New Roman"/>
          <w:iCs/>
          <w:w w:val="99"/>
          <w:sz w:val="24"/>
          <w:szCs w:val="24"/>
        </w:rPr>
        <w:t>город</w:t>
      </w:r>
      <w:r w:rsidRPr="00EA1CBB">
        <w:rPr>
          <w:rFonts w:ascii="Times New Roman" w:hAnsi="Times New Roman" w:cs="Times New Roman"/>
          <w:iCs/>
          <w:sz w:val="24"/>
          <w:szCs w:val="24"/>
        </w:rPr>
        <w:t>с</w:t>
      </w:r>
      <w:r w:rsidRPr="00EA1CBB">
        <w:rPr>
          <w:rFonts w:ascii="Times New Roman" w:hAnsi="Times New Roman" w:cs="Times New Roman"/>
          <w:iCs/>
          <w:w w:val="99"/>
          <w:sz w:val="24"/>
          <w:szCs w:val="24"/>
        </w:rPr>
        <w:t>ки</w:t>
      </w:r>
      <w:r w:rsidRPr="00EA1CBB">
        <w:rPr>
          <w:rFonts w:ascii="Times New Roman" w:hAnsi="Times New Roman" w:cs="Times New Roman"/>
          <w:iCs/>
          <w:sz w:val="24"/>
          <w:szCs w:val="24"/>
        </w:rPr>
        <w:t>х</w:t>
      </w:r>
      <w:r w:rsidRPr="00EA1CBB">
        <w:rPr>
          <w:rFonts w:ascii="Times New Roman" w:hAnsi="Times New Roman" w:cs="Times New Roman"/>
          <w:spacing w:val="14"/>
          <w:sz w:val="24"/>
          <w:szCs w:val="24"/>
        </w:rPr>
        <w:t xml:space="preserve"> </w:t>
      </w:r>
      <w:r w:rsidRPr="00EA1CBB">
        <w:rPr>
          <w:rFonts w:ascii="Times New Roman" w:hAnsi="Times New Roman" w:cs="Times New Roman"/>
          <w:iCs/>
          <w:spacing w:val="1"/>
          <w:w w:val="99"/>
          <w:sz w:val="24"/>
          <w:szCs w:val="24"/>
        </w:rPr>
        <w:t>о</w:t>
      </w:r>
      <w:r w:rsidRPr="00EA1CBB">
        <w:rPr>
          <w:rFonts w:ascii="Times New Roman" w:hAnsi="Times New Roman" w:cs="Times New Roman"/>
          <w:iCs/>
          <w:spacing w:val="-1"/>
          <w:w w:val="99"/>
          <w:sz w:val="24"/>
          <w:szCs w:val="24"/>
        </w:rPr>
        <w:t>к</w:t>
      </w:r>
      <w:r w:rsidRPr="00EA1CBB">
        <w:rPr>
          <w:rFonts w:ascii="Times New Roman" w:hAnsi="Times New Roman" w:cs="Times New Roman"/>
          <w:iCs/>
          <w:w w:val="99"/>
          <w:sz w:val="24"/>
          <w:szCs w:val="24"/>
        </w:rPr>
        <w:t>р</w:t>
      </w:r>
      <w:r w:rsidRPr="00EA1CBB">
        <w:rPr>
          <w:rFonts w:ascii="Times New Roman" w:hAnsi="Times New Roman" w:cs="Times New Roman"/>
          <w:iCs/>
          <w:sz w:val="24"/>
          <w:szCs w:val="24"/>
        </w:rPr>
        <w:t>у</w:t>
      </w:r>
      <w:r w:rsidRPr="00EA1CBB">
        <w:rPr>
          <w:rFonts w:ascii="Times New Roman" w:hAnsi="Times New Roman" w:cs="Times New Roman"/>
          <w:iCs/>
          <w:w w:val="99"/>
          <w:sz w:val="24"/>
          <w:szCs w:val="24"/>
        </w:rPr>
        <w:t>гов</w:t>
      </w:r>
      <w:r w:rsidRPr="00EA1CBB">
        <w:rPr>
          <w:rFonts w:ascii="Times New Roman" w:hAnsi="Times New Roman" w:cs="Times New Roman"/>
          <w:sz w:val="24"/>
          <w:szCs w:val="24"/>
        </w:rPr>
        <w:t xml:space="preserve"> </w:t>
      </w:r>
      <w:r w:rsidRPr="00EA1CBB">
        <w:rPr>
          <w:rFonts w:ascii="Times New Roman" w:hAnsi="Times New Roman" w:cs="Times New Roman"/>
          <w:iCs/>
          <w:w w:val="99"/>
          <w:sz w:val="24"/>
          <w:szCs w:val="24"/>
        </w:rPr>
        <w:t>и</w:t>
      </w:r>
      <w:r w:rsidRPr="00EA1CBB">
        <w:rPr>
          <w:rFonts w:ascii="Times New Roman" w:hAnsi="Times New Roman" w:cs="Times New Roman"/>
          <w:sz w:val="24"/>
          <w:szCs w:val="24"/>
        </w:rPr>
        <w:t xml:space="preserve"> </w:t>
      </w:r>
      <w:r w:rsidRPr="00EA1CBB">
        <w:rPr>
          <w:rFonts w:ascii="Times New Roman" w:hAnsi="Times New Roman" w:cs="Times New Roman"/>
          <w:iCs/>
          <w:spacing w:val="-1"/>
          <w:w w:val="99"/>
          <w:sz w:val="24"/>
          <w:szCs w:val="24"/>
        </w:rPr>
        <w:t>г</w:t>
      </w:r>
      <w:r w:rsidRPr="00EA1CBB">
        <w:rPr>
          <w:rFonts w:ascii="Times New Roman" w:hAnsi="Times New Roman" w:cs="Times New Roman"/>
          <w:iCs/>
          <w:w w:val="99"/>
          <w:sz w:val="24"/>
          <w:szCs w:val="24"/>
        </w:rPr>
        <w:t>ород</w:t>
      </w:r>
      <w:r w:rsidRPr="00EA1CBB">
        <w:rPr>
          <w:rFonts w:ascii="Times New Roman" w:hAnsi="Times New Roman" w:cs="Times New Roman"/>
          <w:iCs/>
          <w:sz w:val="24"/>
          <w:szCs w:val="24"/>
        </w:rPr>
        <w:t>с</w:t>
      </w:r>
      <w:r w:rsidRPr="00EA1CBB">
        <w:rPr>
          <w:rFonts w:ascii="Times New Roman" w:hAnsi="Times New Roman" w:cs="Times New Roman"/>
          <w:iCs/>
          <w:w w:val="99"/>
          <w:sz w:val="24"/>
          <w:szCs w:val="24"/>
        </w:rPr>
        <w:t>ки</w:t>
      </w:r>
      <w:r w:rsidRPr="00EA1CBB">
        <w:rPr>
          <w:rFonts w:ascii="Times New Roman" w:hAnsi="Times New Roman" w:cs="Times New Roman"/>
          <w:iCs/>
          <w:sz w:val="24"/>
          <w:szCs w:val="24"/>
        </w:rPr>
        <w:t>х</w:t>
      </w:r>
      <w:r w:rsidRPr="00EA1CBB">
        <w:rPr>
          <w:rFonts w:ascii="Times New Roman" w:hAnsi="Times New Roman" w:cs="Times New Roman"/>
          <w:sz w:val="24"/>
          <w:szCs w:val="24"/>
        </w:rPr>
        <w:t xml:space="preserve"> </w:t>
      </w:r>
      <w:r w:rsidRPr="00EA1CBB">
        <w:rPr>
          <w:rFonts w:ascii="Times New Roman" w:hAnsi="Times New Roman" w:cs="Times New Roman"/>
          <w:iCs/>
          <w:w w:val="99"/>
          <w:sz w:val="24"/>
          <w:szCs w:val="24"/>
        </w:rPr>
        <w:t>п</w:t>
      </w:r>
      <w:r w:rsidRPr="00EA1CBB">
        <w:rPr>
          <w:rFonts w:ascii="Times New Roman" w:hAnsi="Times New Roman" w:cs="Times New Roman"/>
          <w:iCs/>
          <w:spacing w:val="1"/>
          <w:w w:val="99"/>
          <w:sz w:val="24"/>
          <w:szCs w:val="24"/>
        </w:rPr>
        <w:t>о</w:t>
      </w:r>
      <w:r w:rsidRPr="00EA1CBB">
        <w:rPr>
          <w:rFonts w:ascii="Times New Roman" w:hAnsi="Times New Roman" w:cs="Times New Roman"/>
          <w:iCs/>
          <w:spacing w:val="-1"/>
          <w:sz w:val="24"/>
          <w:szCs w:val="24"/>
        </w:rPr>
        <w:t>с</w:t>
      </w:r>
      <w:r w:rsidRPr="00EA1CBB">
        <w:rPr>
          <w:rFonts w:ascii="Times New Roman" w:hAnsi="Times New Roman" w:cs="Times New Roman"/>
          <w:iCs/>
          <w:w w:val="99"/>
          <w:sz w:val="24"/>
          <w:szCs w:val="24"/>
        </w:rPr>
        <w:t>елений.</w:t>
      </w:r>
    </w:p>
    <w:p w:rsidR="00A50D82" w:rsidRPr="00EA1CBB" w:rsidRDefault="00A50D82" w:rsidP="00A50D82">
      <w:pPr>
        <w:autoSpaceDE w:val="0"/>
        <w:autoSpaceDN w:val="0"/>
        <w:adjustRightInd w:val="0"/>
        <w:ind w:right="-20" w:firstLine="720"/>
        <w:rPr>
          <w:rFonts w:ascii="Times New Roman" w:hAnsi="Times New Roman" w:cs="Times New Roman"/>
          <w:sz w:val="24"/>
          <w:szCs w:val="24"/>
        </w:rPr>
      </w:pPr>
      <w:r w:rsidRPr="00EA1CBB">
        <w:rPr>
          <w:rFonts w:ascii="Times New Roman" w:hAnsi="Times New Roman" w:cs="Times New Roman"/>
          <w:iCs/>
          <w:spacing w:val="-1"/>
          <w:w w:val="99"/>
          <w:sz w:val="24"/>
          <w:szCs w:val="24"/>
        </w:rPr>
        <w:t>2</w:t>
      </w:r>
      <w:r w:rsidRPr="00EA1CBB">
        <w:rPr>
          <w:rFonts w:ascii="Times New Roman" w:hAnsi="Times New Roman" w:cs="Times New Roman"/>
          <w:iCs/>
          <w:w w:val="99"/>
          <w:sz w:val="24"/>
          <w:szCs w:val="24"/>
        </w:rPr>
        <w:t>.</w:t>
      </w:r>
      <w:r w:rsidRPr="00EA1CBB">
        <w:rPr>
          <w:rFonts w:ascii="Times New Roman" w:hAnsi="Times New Roman" w:cs="Times New Roman"/>
          <w:spacing w:val="22"/>
          <w:sz w:val="24"/>
          <w:szCs w:val="24"/>
        </w:rPr>
        <w:t xml:space="preserve"> </w:t>
      </w:r>
      <w:r w:rsidRPr="00EA1CBB">
        <w:rPr>
          <w:rFonts w:ascii="Times New Roman" w:hAnsi="Times New Roman" w:cs="Times New Roman"/>
          <w:iCs/>
          <w:w w:val="99"/>
          <w:sz w:val="24"/>
          <w:szCs w:val="24"/>
        </w:rPr>
        <w:t>Н</w:t>
      </w:r>
      <w:r w:rsidRPr="00EA1CBB">
        <w:rPr>
          <w:rFonts w:ascii="Times New Roman" w:hAnsi="Times New Roman" w:cs="Times New Roman"/>
          <w:iCs/>
          <w:spacing w:val="1"/>
          <w:w w:val="99"/>
          <w:sz w:val="24"/>
          <w:szCs w:val="24"/>
        </w:rPr>
        <w:t>о</w:t>
      </w:r>
      <w:r w:rsidRPr="00EA1CBB">
        <w:rPr>
          <w:rFonts w:ascii="Times New Roman" w:hAnsi="Times New Roman" w:cs="Times New Roman"/>
          <w:iCs/>
          <w:w w:val="99"/>
          <w:sz w:val="24"/>
          <w:szCs w:val="24"/>
        </w:rPr>
        <w:t>рмы</w:t>
      </w:r>
      <w:r w:rsidRPr="00EA1CBB">
        <w:rPr>
          <w:rFonts w:ascii="Times New Roman" w:hAnsi="Times New Roman" w:cs="Times New Roman"/>
          <w:spacing w:val="23"/>
          <w:sz w:val="24"/>
          <w:szCs w:val="24"/>
        </w:rPr>
        <w:t xml:space="preserve"> </w:t>
      </w:r>
      <w:r w:rsidRPr="00EA1CBB">
        <w:rPr>
          <w:rFonts w:ascii="Times New Roman" w:hAnsi="Times New Roman" w:cs="Times New Roman"/>
          <w:iCs/>
          <w:w w:val="99"/>
          <w:sz w:val="24"/>
          <w:szCs w:val="24"/>
        </w:rPr>
        <w:t>н</w:t>
      </w:r>
      <w:r w:rsidRPr="00EA1CBB">
        <w:rPr>
          <w:rFonts w:ascii="Times New Roman" w:hAnsi="Times New Roman" w:cs="Times New Roman"/>
          <w:iCs/>
          <w:spacing w:val="1"/>
          <w:w w:val="99"/>
          <w:sz w:val="24"/>
          <w:szCs w:val="24"/>
        </w:rPr>
        <w:t>а</w:t>
      </w:r>
      <w:r w:rsidRPr="00EA1CBB">
        <w:rPr>
          <w:rFonts w:ascii="Times New Roman" w:hAnsi="Times New Roman" w:cs="Times New Roman"/>
          <w:iCs/>
          <w:w w:val="99"/>
          <w:sz w:val="24"/>
          <w:szCs w:val="24"/>
        </w:rPr>
        <w:t>копле</w:t>
      </w:r>
      <w:r w:rsidRPr="00EA1CBB">
        <w:rPr>
          <w:rFonts w:ascii="Times New Roman" w:hAnsi="Times New Roman" w:cs="Times New Roman"/>
          <w:iCs/>
          <w:spacing w:val="-1"/>
          <w:w w:val="99"/>
          <w:sz w:val="24"/>
          <w:szCs w:val="24"/>
        </w:rPr>
        <w:t>н</w:t>
      </w:r>
      <w:r w:rsidRPr="00EA1CBB">
        <w:rPr>
          <w:rFonts w:ascii="Times New Roman" w:hAnsi="Times New Roman" w:cs="Times New Roman"/>
          <w:iCs/>
          <w:w w:val="99"/>
          <w:sz w:val="24"/>
          <w:szCs w:val="24"/>
        </w:rPr>
        <w:t>ия</w:t>
      </w:r>
      <w:r w:rsidRPr="00EA1CBB">
        <w:rPr>
          <w:rFonts w:ascii="Times New Roman" w:hAnsi="Times New Roman" w:cs="Times New Roman"/>
          <w:spacing w:val="24"/>
          <w:sz w:val="24"/>
          <w:szCs w:val="24"/>
        </w:rPr>
        <w:t xml:space="preserve"> </w:t>
      </w:r>
      <w:r w:rsidRPr="00EA1CBB">
        <w:rPr>
          <w:rFonts w:ascii="Times New Roman" w:hAnsi="Times New Roman" w:cs="Times New Roman"/>
          <w:iCs/>
          <w:w w:val="99"/>
          <w:sz w:val="24"/>
          <w:szCs w:val="24"/>
        </w:rPr>
        <w:t>кр</w:t>
      </w:r>
      <w:r w:rsidRPr="00EA1CBB">
        <w:rPr>
          <w:rFonts w:ascii="Times New Roman" w:hAnsi="Times New Roman" w:cs="Times New Roman"/>
          <w:iCs/>
          <w:sz w:val="24"/>
          <w:szCs w:val="24"/>
        </w:rPr>
        <w:t>у</w:t>
      </w:r>
      <w:r w:rsidRPr="00EA1CBB">
        <w:rPr>
          <w:rFonts w:ascii="Times New Roman" w:hAnsi="Times New Roman" w:cs="Times New Roman"/>
          <w:iCs/>
          <w:w w:val="99"/>
          <w:sz w:val="24"/>
          <w:szCs w:val="24"/>
        </w:rPr>
        <w:t>п</w:t>
      </w:r>
      <w:r w:rsidRPr="00EA1CBB">
        <w:rPr>
          <w:rFonts w:ascii="Times New Roman" w:hAnsi="Times New Roman" w:cs="Times New Roman"/>
          <w:iCs/>
          <w:spacing w:val="-1"/>
          <w:w w:val="99"/>
          <w:sz w:val="24"/>
          <w:szCs w:val="24"/>
        </w:rPr>
        <w:t>н</w:t>
      </w:r>
      <w:r w:rsidRPr="00EA1CBB">
        <w:rPr>
          <w:rFonts w:ascii="Times New Roman" w:hAnsi="Times New Roman" w:cs="Times New Roman"/>
          <w:iCs/>
          <w:w w:val="99"/>
          <w:sz w:val="24"/>
          <w:szCs w:val="24"/>
        </w:rPr>
        <w:t>огаб</w:t>
      </w:r>
      <w:r w:rsidRPr="00EA1CBB">
        <w:rPr>
          <w:rFonts w:ascii="Times New Roman" w:hAnsi="Times New Roman" w:cs="Times New Roman"/>
          <w:iCs/>
          <w:spacing w:val="1"/>
          <w:w w:val="99"/>
          <w:sz w:val="24"/>
          <w:szCs w:val="24"/>
        </w:rPr>
        <w:t>а</w:t>
      </w:r>
      <w:r w:rsidRPr="00EA1CBB">
        <w:rPr>
          <w:rFonts w:ascii="Times New Roman" w:hAnsi="Times New Roman" w:cs="Times New Roman"/>
          <w:iCs/>
          <w:spacing w:val="-1"/>
          <w:w w:val="99"/>
          <w:sz w:val="24"/>
          <w:szCs w:val="24"/>
        </w:rPr>
        <w:t>р</w:t>
      </w:r>
      <w:r w:rsidRPr="00EA1CBB">
        <w:rPr>
          <w:rFonts w:ascii="Times New Roman" w:hAnsi="Times New Roman" w:cs="Times New Roman"/>
          <w:iCs/>
          <w:w w:val="99"/>
          <w:sz w:val="24"/>
          <w:szCs w:val="24"/>
        </w:rPr>
        <w:t>и</w:t>
      </w:r>
      <w:r w:rsidRPr="00EA1CBB">
        <w:rPr>
          <w:rFonts w:ascii="Times New Roman" w:hAnsi="Times New Roman" w:cs="Times New Roman"/>
          <w:iCs/>
          <w:spacing w:val="-1"/>
          <w:w w:val="99"/>
          <w:sz w:val="24"/>
          <w:szCs w:val="24"/>
        </w:rPr>
        <w:t>т</w:t>
      </w:r>
      <w:r w:rsidRPr="00EA1CBB">
        <w:rPr>
          <w:rFonts w:ascii="Times New Roman" w:hAnsi="Times New Roman" w:cs="Times New Roman"/>
          <w:iCs/>
          <w:w w:val="99"/>
          <w:sz w:val="24"/>
          <w:szCs w:val="24"/>
        </w:rPr>
        <w:t>ны</w:t>
      </w:r>
      <w:r w:rsidRPr="00EA1CBB">
        <w:rPr>
          <w:rFonts w:ascii="Times New Roman" w:hAnsi="Times New Roman" w:cs="Times New Roman"/>
          <w:iCs/>
          <w:sz w:val="24"/>
          <w:szCs w:val="24"/>
        </w:rPr>
        <w:t>х</w:t>
      </w:r>
      <w:r w:rsidRPr="00EA1CBB">
        <w:rPr>
          <w:rFonts w:ascii="Times New Roman" w:hAnsi="Times New Roman" w:cs="Times New Roman"/>
          <w:spacing w:val="24"/>
          <w:sz w:val="24"/>
          <w:szCs w:val="24"/>
        </w:rPr>
        <w:t xml:space="preserve"> </w:t>
      </w:r>
      <w:r w:rsidRPr="00EA1CBB">
        <w:rPr>
          <w:rFonts w:ascii="Times New Roman" w:hAnsi="Times New Roman" w:cs="Times New Roman"/>
          <w:iCs/>
          <w:w w:val="99"/>
          <w:sz w:val="24"/>
          <w:szCs w:val="24"/>
        </w:rPr>
        <w:t>б</w:t>
      </w:r>
      <w:r w:rsidRPr="00EA1CBB">
        <w:rPr>
          <w:rFonts w:ascii="Times New Roman" w:hAnsi="Times New Roman" w:cs="Times New Roman"/>
          <w:iCs/>
          <w:spacing w:val="1"/>
          <w:w w:val="99"/>
          <w:sz w:val="24"/>
          <w:szCs w:val="24"/>
        </w:rPr>
        <w:t>ы</w:t>
      </w:r>
      <w:r w:rsidRPr="00EA1CBB">
        <w:rPr>
          <w:rFonts w:ascii="Times New Roman" w:hAnsi="Times New Roman" w:cs="Times New Roman"/>
          <w:iCs/>
          <w:spacing w:val="-2"/>
          <w:w w:val="99"/>
          <w:sz w:val="24"/>
          <w:szCs w:val="24"/>
        </w:rPr>
        <w:t>т</w:t>
      </w:r>
      <w:r w:rsidRPr="00EA1CBB">
        <w:rPr>
          <w:rFonts w:ascii="Times New Roman" w:hAnsi="Times New Roman" w:cs="Times New Roman"/>
          <w:iCs/>
          <w:w w:val="99"/>
          <w:sz w:val="24"/>
          <w:szCs w:val="24"/>
        </w:rPr>
        <w:t>ов</w:t>
      </w:r>
      <w:r w:rsidRPr="00EA1CBB">
        <w:rPr>
          <w:rFonts w:ascii="Times New Roman" w:hAnsi="Times New Roman" w:cs="Times New Roman"/>
          <w:iCs/>
          <w:spacing w:val="1"/>
          <w:w w:val="99"/>
          <w:sz w:val="24"/>
          <w:szCs w:val="24"/>
        </w:rPr>
        <w:t>ы</w:t>
      </w:r>
      <w:r w:rsidRPr="00EA1CBB">
        <w:rPr>
          <w:rFonts w:ascii="Times New Roman" w:hAnsi="Times New Roman" w:cs="Times New Roman"/>
          <w:iCs/>
          <w:sz w:val="24"/>
          <w:szCs w:val="24"/>
        </w:rPr>
        <w:t>х</w:t>
      </w:r>
      <w:r w:rsidRPr="00EA1CBB">
        <w:rPr>
          <w:rFonts w:ascii="Times New Roman" w:hAnsi="Times New Roman" w:cs="Times New Roman"/>
          <w:spacing w:val="24"/>
          <w:sz w:val="24"/>
          <w:szCs w:val="24"/>
        </w:rPr>
        <w:t xml:space="preserve"> </w:t>
      </w:r>
      <w:r w:rsidRPr="00EA1CBB">
        <w:rPr>
          <w:rFonts w:ascii="Times New Roman" w:hAnsi="Times New Roman" w:cs="Times New Roman"/>
          <w:iCs/>
          <w:spacing w:val="1"/>
          <w:w w:val="99"/>
          <w:sz w:val="24"/>
          <w:szCs w:val="24"/>
        </w:rPr>
        <w:t>о</w:t>
      </w:r>
      <w:r w:rsidRPr="00EA1CBB">
        <w:rPr>
          <w:rFonts w:ascii="Times New Roman" w:hAnsi="Times New Roman" w:cs="Times New Roman"/>
          <w:iCs/>
          <w:spacing w:val="-2"/>
          <w:w w:val="99"/>
          <w:sz w:val="24"/>
          <w:szCs w:val="24"/>
        </w:rPr>
        <w:t>т</w:t>
      </w:r>
      <w:r w:rsidRPr="00EA1CBB">
        <w:rPr>
          <w:rFonts w:ascii="Times New Roman" w:hAnsi="Times New Roman" w:cs="Times New Roman"/>
          <w:iCs/>
          <w:sz w:val="24"/>
          <w:szCs w:val="24"/>
        </w:rPr>
        <w:t>х</w:t>
      </w:r>
      <w:r w:rsidRPr="00EA1CBB">
        <w:rPr>
          <w:rFonts w:ascii="Times New Roman" w:hAnsi="Times New Roman" w:cs="Times New Roman"/>
          <w:iCs/>
          <w:w w:val="99"/>
          <w:sz w:val="24"/>
          <w:szCs w:val="24"/>
        </w:rPr>
        <w:t>одов</w:t>
      </w:r>
      <w:r w:rsidRPr="00EA1CBB">
        <w:rPr>
          <w:rFonts w:ascii="Times New Roman" w:hAnsi="Times New Roman" w:cs="Times New Roman"/>
          <w:spacing w:val="25"/>
          <w:sz w:val="24"/>
          <w:szCs w:val="24"/>
        </w:rPr>
        <w:t xml:space="preserve"> </w:t>
      </w:r>
      <w:r w:rsidRPr="00EA1CBB">
        <w:rPr>
          <w:rFonts w:ascii="Times New Roman" w:hAnsi="Times New Roman" w:cs="Times New Roman"/>
          <w:iCs/>
          <w:sz w:val="24"/>
          <w:szCs w:val="24"/>
        </w:rPr>
        <w:t>с</w:t>
      </w:r>
      <w:r w:rsidRPr="00EA1CBB">
        <w:rPr>
          <w:rFonts w:ascii="Times New Roman" w:hAnsi="Times New Roman" w:cs="Times New Roman"/>
          <w:iCs/>
          <w:w w:val="99"/>
          <w:sz w:val="24"/>
          <w:szCs w:val="24"/>
        </w:rPr>
        <w:t>лед</w:t>
      </w:r>
      <w:r w:rsidRPr="00EA1CBB">
        <w:rPr>
          <w:rFonts w:ascii="Times New Roman" w:hAnsi="Times New Roman" w:cs="Times New Roman"/>
          <w:iCs/>
          <w:sz w:val="24"/>
          <w:szCs w:val="24"/>
        </w:rPr>
        <w:t>у</w:t>
      </w:r>
      <w:r w:rsidRPr="00EA1CBB">
        <w:rPr>
          <w:rFonts w:ascii="Times New Roman" w:hAnsi="Times New Roman" w:cs="Times New Roman"/>
          <w:iCs/>
          <w:w w:val="99"/>
          <w:sz w:val="24"/>
          <w:szCs w:val="24"/>
        </w:rPr>
        <w:t>ет</w:t>
      </w:r>
      <w:r w:rsidRPr="00EA1CBB">
        <w:rPr>
          <w:rFonts w:ascii="Times New Roman" w:hAnsi="Times New Roman" w:cs="Times New Roman"/>
          <w:spacing w:val="22"/>
          <w:sz w:val="24"/>
          <w:szCs w:val="24"/>
        </w:rPr>
        <w:t xml:space="preserve"> </w:t>
      </w:r>
      <w:r w:rsidRPr="00EA1CBB">
        <w:rPr>
          <w:rFonts w:ascii="Times New Roman" w:hAnsi="Times New Roman" w:cs="Times New Roman"/>
          <w:iCs/>
          <w:w w:val="99"/>
          <w:sz w:val="24"/>
          <w:szCs w:val="24"/>
        </w:rPr>
        <w:t>прин</w:t>
      </w:r>
      <w:r w:rsidRPr="00EA1CBB">
        <w:rPr>
          <w:rFonts w:ascii="Times New Roman" w:hAnsi="Times New Roman" w:cs="Times New Roman"/>
          <w:iCs/>
          <w:spacing w:val="1"/>
          <w:w w:val="99"/>
          <w:sz w:val="24"/>
          <w:szCs w:val="24"/>
        </w:rPr>
        <w:t>и</w:t>
      </w:r>
      <w:r w:rsidRPr="00EA1CBB">
        <w:rPr>
          <w:rFonts w:ascii="Times New Roman" w:hAnsi="Times New Roman" w:cs="Times New Roman"/>
          <w:iCs/>
          <w:w w:val="99"/>
          <w:sz w:val="24"/>
          <w:szCs w:val="24"/>
        </w:rPr>
        <w:t>ма</w:t>
      </w:r>
      <w:r w:rsidRPr="00EA1CBB">
        <w:rPr>
          <w:rFonts w:ascii="Times New Roman" w:hAnsi="Times New Roman" w:cs="Times New Roman"/>
          <w:iCs/>
          <w:spacing w:val="-2"/>
          <w:w w:val="99"/>
          <w:sz w:val="24"/>
          <w:szCs w:val="24"/>
        </w:rPr>
        <w:t>т</w:t>
      </w:r>
      <w:r w:rsidRPr="00EA1CBB">
        <w:rPr>
          <w:rFonts w:ascii="Times New Roman" w:hAnsi="Times New Roman" w:cs="Times New Roman"/>
          <w:iCs/>
          <w:w w:val="99"/>
          <w:sz w:val="24"/>
          <w:szCs w:val="24"/>
        </w:rPr>
        <w:t>ь</w:t>
      </w:r>
      <w:r w:rsidRPr="00EA1CBB">
        <w:rPr>
          <w:rFonts w:ascii="Times New Roman" w:hAnsi="Times New Roman" w:cs="Times New Roman"/>
          <w:spacing w:val="24"/>
          <w:sz w:val="24"/>
          <w:szCs w:val="24"/>
        </w:rPr>
        <w:t xml:space="preserve"> </w:t>
      </w:r>
      <w:r w:rsidRPr="00EA1CBB">
        <w:rPr>
          <w:rFonts w:ascii="Times New Roman" w:hAnsi="Times New Roman" w:cs="Times New Roman"/>
          <w:iCs/>
          <w:w w:val="99"/>
          <w:sz w:val="24"/>
          <w:szCs w:val="24"/>
        </w:rPr>
        <w:t>в</w:t>
      </w:r>
      <w:r w:rsidRPr="00EA1CBB">
        <w:rPr>
          <w:rFonts w:ascii="Times New Roman" w:hAnsi="Times New Roman" w:cs="Times New Roman"/>
          <w:spacing w:val="24"/>
          <w:sz w:val="24"/>
          <w:szCs w:val="24"/>
        </w:rPr>
        <w:t xml:space="preserve"> </w:t>
      </w:r>
      <w:r w:rsidRPr="00EA1CBB">
        <w:rPr>
          <w:rFonts w:ascii="Times New Roman" w:hAnsi="Times New Roman" w:cs="Times New Roman"/>
          <w:iCs/>
          <w:w w:val="99"/>
          <w:sz w:val="24"/>
          <w:szCs w:val="24"/>
        </w:rPr>
        <w:t>размере</w:t>
      </w:r>
      <w:r w:rsidRPr="00EA1CBB">
        <w:rPr>
          <w:rFonts w:ascii="Times New Roman" w:hAnsi="Times New Roman" w:cs="Times New Roman"/>
          <w:spacing w:val="23"/>
          <w:sz w:val="24"/>
          <w:szCs w:val="24"/>
        </w:rPr>
        <w:t xml:space="preserve"> </w:t>
      </w:r>
      <w:r w:rsidRPr="00EA1CBB">
        <w:rPr>
          <w:rFonts w:ascii="Times New Roman" w:hAnsi="Times New Roman" w:cs="Times New Roman"/>
          <w:iCs/>
          <w:spacing w:val="1"/>
          <w:w w:val="99"/>
          <w:sz w:val="24"/>
          <w:szCs w:val="24"/>
        </w:rPr>
        <w:t>5</w:t>
      </w:r>
      <w:r w:rsidRPr="00EA1CBB">
        <w:rPr>
          <w:rFonts w:ascii="Times New Roman" w:hAnsi="Times New Roman" w:cs="Times New Roman"/>
          <w:iCs/>
          <w:w w:val="99"/>
          <w:sz w:val="24"/>
          <w:szCs w:val="24"/>
        </w:rPr>
        <w:t>%</w:t>
      </w:r>
      <w:r w:rsidRPr="00EA1CBB">
        <w:rPr>
          <w:rFonts w:ascii="Times New Roman" w:hAnsi="Times New Roman" w:cs="Times New Roman"/>
          <w:spacing w:val="22"/>
          <w:sz w:val="24"/>
          <w:szCs w:val="24"/>
        </w:rPr>
        <w:t xml:space="preserve"> </w:t>
      </w:r>
      <w:r w:rsidRPr="00EA1CBB">
        <w:rPr>
          <w:rFonts w:ascii="Times New Roman" w:hAnsi="Times New Roman" w:cs="Times New Roman"/>
          <w:iCs/>
          <w:w w:val="99"/>
          <w:sz w:val="24"/>
          <w:szCs w:val="24"/>
        </w:rPr>
        <w:t>в</w:t>
      </w:r>
      <w:r w:rsidRPr="00EA1CBB">
        <w:rPr>
          <w:rFonts w:ascii="Times New Roman" w:hAnsi="Times New Roman" w:cs="Times New Roman"/>
          <w:sz w:val="24"/>
          <w:szCs w:val="24"/>
        </w:rPr>
        <w:t xml:space="preserve"> </w:t>
      </w:r>
      <w:r w:rsidRPr="00EA1CBB">
        <w:rPr>
          <w:rFonts w:ascii="Times New Roman" w:hAnsi="Times New Roman" w:cs="Times New Roman"/>
          <w:iCs/>
          <w:spacing w:val="-1"/>
          <w:sz w:val="24"/>
          <w:szCs w:val="24"/>
        </w:rPr>
        <w:t>с</w:t>
      </w:r>
      <w:r w:rsidRPr="00EA1CBB">
        <w:rPr>
          <w:rFonts w:ascii="Times New Roman" w:hAnsi="Times New Roman" w:cs="Times New Roman"/>
          <w:iCs/>
          <w:w w:val="99"/>
          <w:sz w:val="24"/>
          <w:szCs w:val="24"/>
        </w:rPr>
        <w:t>о</w:t>
      </w:r>
      <w:r w:rsidRPr="00EA1CBB">
        <w:rPr>
          <w:rFonts w:ascii="Times New Roman" w:hAnsi="Times New Roman" w:cs="Times New Roman"/>
          <w:iCs/>
          <w:sz w:val="24"/>
          <w:szCs w:val="24"/>
        </w:rPr>
        <w:t>с</w:t>
      </w:r>
      <w:r w:rsidRPr="00EA1CBB">
        <w:rPr>
          <w:rFonts w:ascii="Times New Roman" w:hAnsi="Times New Roman" w:cs="Times New Roman"/>
          <w:iCs/>
          <w:spacing w:val="-2"/>
          <w:w w:val="99"/>
          <w:sz w:val="24"/>
          <w:szCs w:val="24"/>
        </w:rPr>
        <w:t>т</w:t>
      </w:r>
      <w:r w:rsidRPr="00EA1CBB">
        <w:rPr>
          <w:rFonts w:ascii="Times New Roman" w:hAnsi="Times New Roman" w:cs="Times New Roman"/>
          <w:iCs/>
          <w:w w:val="99"/>
          <w:sz w:val="24"/>
          <w:szCs w:val="24"/>
        </w:rPr>
        <w:t>аве</w:t>
      </w:r>
      <w:r w:rsidRPr="00EA1CBB">
        <w:rPr>
          <w:rFonts w:ascii="Times New Roman" w:hAnsi="Times New Roman" w:cs="Times New Roman"/>
          <w:spacing w:val="3"/>
          <w:sz w:val="24"/>
          <w:szCs w:val="24"/>
        </w:rPr>
        <w:t xml:space="preserve"> </w:t>
      </w:r>
      <w:r w:rsidRPr="00EA1CBB">
        <w:rPr>
          <w:rFonts w:ascii="Times New Roman" w:hAnsi="Times New Roman" w:cs="Times New Roman"/>
          <w:iCs/>
          <w:spacing w:val="-1"/>
          <w:w w:val="99"/>
          <w:sz w:val="24"/>
          <w:szCs w:val="24"/>
        </w:rPr>
        <w:t>п</w:t>
      </w:r>
      <w:r w:rsidRPr="00EA1CBB">
        <w:rPr>
          <w:rFonts w:ascii="Times New Roman" w:hAnsi="Times New Roman" w:cs="Times New Roman"/>
          <w:iCs/>
          <w:w w:val="99"/>
          <w:sz w:val="24"/>
          <w:szCs w:val="24"/>
        </w:rPr>
        <w:t>рив</w:t>
      </w:r>
      <w:r w:rsidRPr="00EA1CBB">
        <w:rPr>
          <w:rFonts w:ascii="Times New Roman" w:hAnsi="Times New Roman" w:cs="Times New Roman"/>
          <w:iCs/>
          <w:spacing w:val="1"/>
          <w:w w:val="99"/>
          <w:sz w:val="24"/>
          <w:szCs w:val="24"/>
        </w:rPr>
        <w:t>е</w:t>
      </w:r>
      <w:r w:rsidRPr="00EA1CBB">
        <w:rPr>
          <w:rFonts w:ascii="Times New Roman" w:hAnsi="Times New Roman" w:cs="Times New Roman"/>
          <w:iCs/>
          <w:w w:val="99"/>
          <w:sz w:val="24"/>
          <w:szCs w:val="24"/>
        </w:rPr>
        <w:t>ден</w:t>
      </w:r>
      <w:r w:rsidRPr="00EA1CBB">
        <w:rPr>
          <w:rFonts w:ascii="Times New Roman" w:hAnsi="Times New Roman" w:cs="Times New Roman"/>
          <w:iCs/>
          <w:spacing w:val="-1"/>
          <w:w w:val="99"/>
          <w:sz w:val="24"/>
          <w:szCs w:val="24"/>
        </w:rPr>
        <w:t>н</w:t>
      </w:r>
      <w:r w:rsidRPr="00EA1CBB">
        <w:rPr>
          <w:rFonts w:ascii="Times New Roman" w:hAnsi="Times New Roman" w:cs="Times New Roman"/>
          <w:iCs/>
          <w:w w:val="99"/>
          <w:sz w:val="24"/>
          <w:szCs w:val="24"/>
        </w:rPr>
        <w:t>ы</w:t>
      </w:r>
      <w:r w:rsidRPr="00EA1CBB">
        <w:rPr>
          <w:rFonts w:ascii="Times New Roman" w:hAnsi="Times New Roman" w:cs="Times New Roman"/>
          <w:iCs/>
          <w:sz w:val="24"/>
          <w:szCs w:val="24"/>
        </w:rPr>
        <w:t>х</w:t>
      </w:r>
      <w:r w:rsidRPr="00EA1CBB">
        <w:rPr>
          <w:rFonts w:ascii="Times New Roman" w:hAnsi="Times New Roman" w:cs="Times New Roman"/>
          <w:spacing w:val="1"/>
          <w:sz w:val="24"/>
          <w:szCs w:val="24"/>
        </w:rPr>
        <w:t xml:space="preserve"> </w:t>
      </w:r>
      <w:r w:rsidRPr="00EA1CBB">
        <w:rPr>
          <w:rFonts w:ascii="Times New Roman" w:hAnsi="Times New Roman" w:cs="Times New Roman"/>
          <w:iCs/>
          <w:w w:val="99"/>
          <w:sz w:val="24"/>
          <w:szCs w:val="24"/>
        </w:rPr>
        <w:t>зна</w:t>
      </w:r>
      <w:r w:rsidRPr="00EA1CBB">
        <w:rPr>
          <w:rFonts w:ascii="Times New Roman" w:hAnsi="Times New Roman" w:cs="Times New Roman"/>
          <w:iCs/>
          <w:spacing w:val="-1"/>
          <w:w w:val="99"/>
          <w:sz w:val="24"/>
          <w:szCs w:val="24"/>
        </w:rPr>
        <w:t>ч</w:t>
      </w:r>
      <w:r w:rsidRPr="00EA1CBB">
        <w:rPr>
          <w:rFonts w:ascii="Times New Roman" w:hAnsi="Times New Roman" w:cs="Times New Roman"/>
          <w:iCs/>
          <w:w w:val="99"/>
          <w:sz w:val="24"/>
          <w:szCs w:val="24"/>
        </w:rPr>
        <w:t>ений</w:t>
      </w:r>
      <w:r w:rsidRPr="00EA1CBB">
        <w:rPr>
          <w:rFonts w:ascii="Times New Roman" w:hAnsi="Times New Roman" w:cs="Times New Roman"/>
          <w:sz w:val="24"/>
          <w:szCs w:val="24"/>
        </w:rPr>
        <w:t xml:space="preserve"> </w:t>
      </w:r>
      <w:r w:rsidRPr="00EA1CBB">
        <w:rPr>
          <w:rFonts w:ascii="Times New Roman" w:hAnsi="Times New Roman" w:cs="Times New Roman"/>
          <w:iCs/>
          <w:spacing w:val="-2"/>
          <w:w w:val="99"/>
          <w:sz w:val="24"/>
          <w:szCs w:val="24"/>
        </w:rPr>
        <w:t>т</w:t>
      </w:r>
      <w:r w:rsidRPr="00EA1CBB">
        <w:rPr>
          <w:rFonts w:ascii="Times New Roman" w:hAnsi="Times New Roman" w:cs="Times New Roman"/>
          <w:iCs/>
          <w:w w:val="99"/>
          <w:sz w:val="24"/>
          <w:szCs w:val="24"/>
        </w:rPr>
        <w:t>вё</w:t>
      </w:r>
      <w:r w:rsidRPr="00EA1CBB">
        <w:rPr>
          <w:rFonts w:ascii="Times New Roman" w:hAnsi="Times New Roman" w:cs="Times New Roman"/>
          <w:iCs/>
          <w:spacing w:val="1"/>
          <w:w w:val="99"/>
          <w:sz w:val="24"/>
          <w:szCs w:val="24"/>
        </w:rPr>
        <w:t>р</w:t>
      </w:r>
      <w:r w:rsidRPr="00EA1CBB">
        <w:rPr>
          <w:rFonts w:ascii="Times New Roman" w:hAnsi="Times New Roman" w:cs="Times New Roman"/>
          <w:iCs/>
          <w:w w:val="99"/>
          <w:sz w:val="24"/>
          <w:szCs w:val="24"/>
        </w:rPr>
        <w:t>ды</w:t>
      </w:r>
      <w:r w:rsidRPr="00EA1CBB">
        <w:rPr>
          <w:rFonts w:ascii="Times New Roman" w:hAnsi="Times New Roman" w:cs="Times New Roman"/>
          <w:iCs/>
          <w:sz w:val="24"/>
          <w:szCs w:val="24"/>
        </w:rPr>
        <w:t>х</w:t>
      </w:r>
      <w:r w:rsidRPr="00EA1CBB">
        <w:rPr>
          <w:rFonts w:ascii="Times New Roman" w:hAnsi="Times New Roman" w:cs="Times New Roman"/>
          <w:spacing w:val="1"/>
          <w:sz w:val="24"/>
          <w:szCs w:val="24"/>
        </w:rPr>
        <w:t xml:space="preserve"> </w:t>
      </w:r>
      <w:r w:rsidRPr="00EA1CBB">
        <w:rPr>
          <w:rFonts w:ascii="Times New Roman" w:hAnsi="Times New Roman" w:cs="Times New Roman"/>
          <w:iCs/>
          <w:w w:val="99"/>
          <w:sz w:val="24"/>
          <w:szCs w:val="24"/>
        </w:rPr>
        <w:t>бы</w:t>
      </w:r>
      <w:r w:rsidRPr="00EA1CBB">
        <w:rPr>
          <w:rFonts w:ascii="Times New Roman" w:hAnsi="Times New Roman" w:cs="Times New Roman"/>
          <w:iCs/>
          <w:spacing w:val="-1"/>
          <w:w w:val="99"/>
          <w:sz w:val="24"/>
          <w:szCs w:val="24"/>
        </w:rPr>
        <w:t>т</w:t>
      </w:r>
      <w:r w:rsidRPr="00EA1CBB">
        <w:rPr>
          <w:rFonts w:ascii="Times New Roman" w:hAnsi="Times New Roman" w:cs="Times New Roman"/>
          <w:iCs/>
          <w:w w:val="99"/>
          <w:sz w:val="24"/>
          <w:szCs w:val="24"/>
        </w:rPr>
        <w:t>овы</w:t>
      </w:r>
      <w:r w:rsidRPr="00EA1CBB">
        <w:rPr>
          <w:rFonts w:ascii="Times New Roman" w:hAnsi="Times New Roman" w:cs="Times New Roman"/>
          <w:iCs/>
          <w:sz w:val="24"/>
          <w:szCs w:val="24"/>
        </w:rPr>
        <w:t>х</w:t>
      </w:r>
      <w:r w:rsidRPr="00EA1CBB">
        <w:rPr>
          <w:rFonts w:ascii="Times New Roman" w:hAnsi="Times New Roman" w:cs="Times New Roman"/>
          <w:spacing w:val="3"/>
          <w:sz w:val="24"/>
          <w:szCs w:val="24"/>
        </w:rPr>
        <w:t xml:space="preserve"> </w:t>
      </w:r>
      <w:r w:rsidRPr="00EA1CBB">
        <w:rPr>
          <w:rFonts w:ascii="Times New Roman" w:hAnsi="Times New Roman" w:cs="Times New Roman"/>
          <w:iCs/>
          <w:spacing w:val="1"/>
          <w:w w:val="99"/>
          <w:sz w:val="24"/>
          <w:szCs w:val="24"/>
        </w:rPr>
        <w:t>о</w:t>
      </w:r>
      <w:r w:rsidRPr="00EA1CBB">
        <w:rPr>
          <w:rFonts w:ascii="Times New Roman" w:hAnsi="Times New Roman" w:cs="Times New Roman"/>
          <w:iCs/>
          <w:spacing w:val="-2"/>
          <w:w w:val="99"/>
          <w:sz w:val="24"/>
          <w:szCs w:val="24"/>
        </w:rPr>
        <w:t>т</w:t>
      </w:r>
      <w:r w:rsidRPr="00EA1CBB">
        <w:rPr>
          <w:rFonts w:ascii="Times New Roman" w:hAnsi="Times New Roman" w:cs="Times New Roman"/>
          <w:iCs/>
          <w:sz w:val="24"/>
          <w:szCs w:val="24"/>
        </w:rPr>
        <w:t>х</w:t>
      </w:r>
      <w:r w:rsidRPr="00EA1CBB">
        <w:rPr>
          <w:rFonts w:ascii="Times New Roman" w:hAnsi="Times New Roman" w:cs="Times New Roman"/>
          <w:iCs/>
          <w:w w:val="99"/>
          <w:sz w:val="24"/>
          <w:szCs w:val="24"/>
        </w:rPr>
        <w:t>одов.</w:t>
      </w:r>
    </w:p>
    <w:p w:rsidR="00A50D82" w:rsidRPr="00EA1CBB" w:rsidRDefault="00A50D82" w:rsidP="00A50D82">
      <w:pPr>
        <w:autoSpaceDE w:val="0"/>
        <w:autoSpaceDN w:val="0"/>
        <w:adjustRightInd w:val="0"/>
        <w:spacing w:line="240" w:lineRule="exact"/>
      </w:pPr>
    </w:p>
    <w:p w:rsidR="00A50D82"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12</w:t>
      </w:r>
      <w:r>
        <w:rPr>
          <w:rFonts w:ascii="Times New Roman" w:hAnsi="Times New Roman" w:cs="Times New Roman"/>
          <w:sz w:val="28"/>
          <w:szCs w:val="28"/>
        </w:rPr>
        <w:t>2</w:t>
      </w:r>
      <w:r w:rsidRPr="00EA1CBB">
        <w:rPr>
          <w:rFonts w:ascii="Times New Roman" w:hAnsi="Times New Roman" w:cs="Times New Roman"/>
          <w:sz w:val="28"/>
          <w:szCs w:val="28"/>
        </w:rPr>
        <w:t xml:space="preserve">. Размеры земельных участков и санитарно-защитных зон * </w:t>
      </w:r>
      <w:r w:rsidRPr="00EA1CBB">
        <w:rPr>
          <w:rFonts w:ascii="Times New Roman" w:hAnsi="Times New Roman" w:cs="Times New Roman"/>
          <w:sz w:val="28"/>
          <w:szCs w:val="28"/>
        </w:rPr>
        <w:lastRenderedPageBreak/>
        <w:t>предприятий и сооружений по обезвреживанию, транспортировке и переработке бытовых отходов следует принимать по таблице 22.</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p>
    <w:p w:rsidR="00A50D82" w:rsidRPr="00EA1CBB" w:rsidRDefault="00A50D82" w:rsidP="00A50D82">
      <w:pPr>
        <w:pStyle w:val="82"/>
        <w:ind w:firstLine="0"/>
        <w:jc w:val="left"/>
        <w:outlineLvl w:val="7"/>
        <w:rPr>
          <w:rFonts w:ascii="Times New Roman" w:hAnsi="Times New Roman" w:cs="Times New Roman"/>
          <w:bCs/>
          <w:i w:val="0"/>
          <w:iCs w:val="0"/>
        </w:rPr>
      </w:pPr>
      <w:r w:rsidRPr="00EA1CBB">
        <w:rPr>
          <w:rFonts w:ascii="Times New Roman" w:hAnsi="Times New Roman" w:cs="Times New Roman"/>
          <w:bCs/>
          <w:i w:val="0"/>
          <w:iCs w:val="0"/>
        </w:rPr>
        <w:t>Таблица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A50D82" w:rsidRPr="00EA1CBB" w:rsidTr="008E4F98">
        <w:tc>
          <w:tcPr>
            <w:tcW w:w="5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 xml:space="preserve">Предприятия и </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Площади земельных участков на 1000 тонн бытовых отходов, гектаров</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Размеры санитарно-защитных зон, метров</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Мусороперерабатывающие и мусоросжигательные предприятия, мощностью, тыс. тонн в год:</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 до 100</w:t>
            </w:r>
          </w:p>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0,05</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0,05</w:t>
            </w:r>
          </w:p>
        </w:tc>
        <w:tc>
          <w:tcPr>
            <w:tcW w:w="2160" w:type="dxa"/>
            <w:tcBorders>
              <w:top w:val="single" w:sz="4" w:space="0" w:color="auto"/>
              <w:left w:val="single" w:sz="4" w:space="0" w:color="auto"/>
              <w:bottom w:val="single" w:sz="4" w:space="0" w:color="auto"/>
              <w:right w:val="single" w:sz="4" w:space="0" w:color="auto"/>
            </w:tcBorders>
            <w:vAlign w:val="bottom"/>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300</w:t>
            </w:r>
          </w:p>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500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0,02</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300</w:t>
            </w:r>
          </w:p>
        </w:tc>
      </w:tr>
      <w:tr w:rsidR="00A50D82" w:rsidRPr="00EA1CBB" w:rsidTr="008E4F98">
        <w:tc>
          <w:tcPr>
            <w:tcW w:w="5280" w:type="dxa"/>
            <w:tcBorders>
              <w:top w:val="single" w:sz="4" w:space="0" w:color="auto"/>
              <w:left w:val="single" w:sz="4" w:space="0" w:color="auto"/>
              <w:bottom w:val="single" w:sz="4" w:space="0" w:color="auto"/>
              <w:right w:val="single" w:sz="4" w:space="0" w:color="auto"/>
            </w:tcBorders>
          </w:tcPr>
          <w:p w:rsidR="00A50D82" w:rsidRPr="00EA1CBB" w:rsidRDefault="00A50D82" w:rsidP="008E4F98">
            <w:pPr>
              <w:rPr>
                <w:rFonts w:ascii="Times New Roman" w:hAnsi="Times New Roman" w:cs="Times New Roman"/>
                <w:sz w:val="24"/>
                <w:szCs w:val="24"/>
              </w:rPr>
            </w:pPr>
            <w:r w:rsidRPr="00EA1CBB">
              <w:rPr>
                <w:rFonts w:ascii="Times New Roman" w:hAnsi="Times New Roman" w:cs="Times New Roman"/>
                <w:sz w:val="24"/>
                <w:szCs w:val="24"/>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0,3</w:t>
            </w:r>
          </w:p>
        </w:tc>
        <w:tc>
          <w:tcPr>
            <w:tcW w:w="2160" w:type="dxa"/>
            <w:tcBorders>
              <w:top w:val="single" w:sz="4" w:space="0" w:color="auto"/>
              <w:left w:val="single" w:sz="4" w:space="0" w:color="auto"/>
              <w:bottom w:val="single" w:sz="4" w:space="0" w:color="auto"/>
              <w:right w:val="single" w:sz="4" w:space="0" w:color="auto"/>
            </w:tcBorders>
            <w:vAlign w:val="center"/>
          </w:tcPr>
          <w:p w:rsidR="00A50D82" w:rsidRPr="00EA1CBB" w:rsidRDefault="00A50D82" w:rsidP="008E4F98">
            <w:pPr>
              <w:jc w:val="center"/>
              <w:rPr>
                <w:rFonts w:ascii="Times New Roman" w:hAnsi="Times New Roman" w:cs="Times New Roman"/>
                <w:sz w:val="24"/>
                <w:szCs w:val="24"/>
              </w:rPr>
            </w:pPr>
            <w:r w:rsidRPr="00EA1CBB">
              <w:rPr>
                <w:rFonts w:ascii="Times New Roman" w:hAnsi="Times New Roman" w:cs="Times New Roman"/>
                <w:sz w:val="24"/>
                <w:szCs w:val="24"/>
              </w:rPr>
              <w:t>1000</w:t>
            </w:r>
          </w:p>
        </w:tc>
      </w:tr>
    </w:tbl>
    <w:p w:rsidR="00A50D82" w:rsidRDefault="00A50D82" w:rsidP="00A50D82">
      <w:pPr>
        <w:pStyle w:val="82"/>
        <w:ind w:right="0" w:firstLine="0"/>
        <w:outlineLvl w:val="7"/>
        <w:rPr>
          <w:rFonts w:ascii="Times New Roman" w:hAnsi="Times New Roman" w:cs="Times New Roman"/>
          <w:bCs/>
          <w:i w:val="0"/>
          <w:iCs w:val="0"/>
          <w:spacing w:val="-24"/>
        </w:rPr>
      </w:pPr>
    </w:p>
    <w:p w:rsidR="00A50D82" w:rsidRPr="00EA1CBB" w:rsidRDefault="00A50D82" w:rsidP="00A50D82">
      <w:pPr>
        <w:pStyle w:val="82"/>
        <w:ind w:right="0" w:firstLine="0"/>
        <w:outlineLvl w:val="7"/>
        <w:rPr>
          <w:rFonts w:ascii="Times New Roman" w:hAnsi="Times New Roman" w:cs="Times New Roman"/>
          <w:bCs/>
          <w:i w:val="0"/>
          <w:iCs w:val="0"/>
        </w:rPr>
      </w:pPr>
      <w:r w:rsidRPr="00EA1CBB">
        <w:rPr>
          <w:rFonts w:ascii="Times New Roman" w:hAnsi="Times New Roman" w:cs="Times New Roman"/>
          <w:bCs/>
          <w:i w:val="0"/>
          <w:iCs w:val="0"/>
          <w:spacing w:val="-24"/>
        </w:rPr>
        <w:t>Примечания: 1. Наименьшие размеры площадей полигонов отно</w:t>
      </w:r>
      <w:r w:rsidRPr="00EA1CBB">
        <w:rPr>
          <w:rFonts w:ascii="Times New Roman" w:hAnsi="Times New Roman" w:cs="Times New Roman"/>
          <w:bCs/>
          <w:i w:val="0"/>
          <w:iCs w:val="0"/>
          <w:spacing w:val="-24"/>
        </w:rPr>
        <w:softHyphen/>
      </w:r>
      <w:r w:rsidRPr="00EA1CBB">
        <w:rPr>
          <w:rFonts w:ascii="Times New Roman" w:hAnsi="Times New Roman" w:cs="Times New Roman"/>
          <w:bCs/>
          <w:i w:val="0"/>
          <w:iCs w:val="0"/>
        </w:rPr>
        <w:t>сятся к сооружениям, размещаемым на песчаных грунтах.</w:t>
      </w:r>
    </w:p>
    <w:p w:rsidR="00A50D82" w:rsidRPr="00EA1CBB" w:rsidRDefault="00A50D82" w:rsidP="00A50D82">
      <w:pPr>
        <w:autoSpaceDE w:val="0"/>
        <w:autoSpaceDN w:val="0"/>
        <w:adjustRightInd w:val="0"/>
        <w:jc w:val="both"/>
        <w:rPr>
          <w:rFonts w:ascii="Times New Roman" w:hAnsi="Times New Roman" w:cs="Times New Roman"/>
          <w:sz w:val="24"/>
          <w:szCs w:val="24"/>
        </w:rPr>
      </w:pPr>
      <w:r w:rsidRPr="00EA1CBB">
        <w:rPr>
          <w:rFonts w:ascii="Times New Roman" w:hAnsi="Times New Roman" w:cs="Times New Roman"/>
          <w:sz w:val="24"/>
          <w:szCs w:val="24"/>
        </w:rPr>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sidRPr="00EA1CBB">
          <w:rPr>
            <w:rFonts w:ascii="Times New Roman" w:hAnsi="Times New Roman" w:cs="Times New Roman"/>
            <w:sz w:val="24"/>
            <w:szCs w:val="24"/>
          </w:rPr>
          <w:t>100 метров</w:t>
        </w:r>
      </w:smartTag>
      <w:r w:rsidRPr="00EA1CBB">
        <w:rPr>
          <w:rFonts w:ascii="Times New Roman" w:hAnsi="Times New Roman" w:cs="Times New Roman"/>
          <w:sz w:val="24"/>
          <w:szCs w:val="24"/>
        </w:rPr>
        <w:t xml:space="preserve">, закрытого типа - </w:t>
      </w:r>
      <w:smartTag w:uri="urn:schemas-microsoft-com:office:smarttags" w:element="metricconverter">
        <w:smartTagPr>
          <w:attr w:name="ProductID" w:val="50 метров"/>
        </w:smartTagPr>
        <w:r w:rsidRPr="00EA1CBB">
          <w:rPr>
            <w:rFonts w:ascii="Times New Roman" w:hAnsi="Times New Roman" w:cs="Times New Roman"/>
            <w:sz w:val="24"/>
            <w:szCs w:val="24"/>
          </w:rPr>
          <w:t>50 метров</w:t>
        </w:r>
      </w:smartTag>
    </w:p>
    <w:p w:rsidR="00A50D82" w:rsidRPr="00EA1CBB" w:rsidRDefault="00A50D82" w:rsidP="00A50D82">
      <w:pPr>
        <w:ind w:firstLine="720"/>
        <w:jc w:val="both"/>
        <w:rPr>
          <w:rFonts w:ascii="Times New Roman" w:hAnsi="Times New Roman" w:cs="Times New Roman"/>
          <w:sz w:val="28"/>
          <w:szCs w:val="28"/>
        </w:rPr>
      </w:pPr>
    </w:p>
    <w:p w:rsidR="00A50D82" w:rsidRPr="00EA1CBB" w:rsidRDefault="00A50D82" w:rsidP="00A50D82">
      <w:pPr>
        <w:ind w:firstLine="720"/>
        <w:rPr>
          <w:rFonts w:ascii="Times New Roman" w:hAnsi="Times New Roman" w:cs="Times New Roman"/>
          <w:sz w:val="28"/>
          <w:szCs w:val="28"/>
        </w:rPr>
      </w:pPr>
    </w:p>
    <w:p w:rsidR="00A50D82" w:rsidRPr="00EA1CBB" w:rsidRDefault="00A50D82" w:rsidP="00A50D82">
      <w:pPr>
        <w:pStyle w:val="4"/>
        <w:numPr>
          <w:ilvl w:val="0"/>
          <w:numId w:val="0"/>
        </w:numPr>
        <w:shd w:val="clear" w:color="auto" w:fill="FFFFFF"/>
        <w:spacing w:before="0" w:after="0"/>
        <w:ind w:left="720"/>
        <w:jc w:val="center"/>
        <w:rPr>
          <w:b w:val="0"/>
          <w:color w:val="000000"/>
        </w:rPr>
      </w:pPr>
      <w:r w:rsidRPr="00EA1CBB">
        <w:rPr>
          <w:b w:val="0"/>
        </w:rPr>
        <w:t>V</w:t>
      </w:r>
      <w:r w:rsidRPr="00EA1CBB">
        <w:rPr>
          <w:b w:val="0"/>
          <w:lang w:val="en-US"/>
        </w:rPr>
        <w:t>III</w:t>
      </w:r>
      <w:r w:rsidRPr="00EA1CBB">
        <w:rPr>
          <w:b w:val="0"/>
        </w:rPr>
        <w:t>. Расчетные показатели в сфере</w:t>
      </w:r>
      <w:r w:rsidRPr="00EA1CBB">
        <w:rPr>
          <w:b w:val="0"/>
          <w:color w:val="000000"/>
        </w:rPr>
        <w:t xml:space="preserve"> инженерной подготовки и защиты территорий</w:t>
      </w:r>
    </w:p>
    <w:p w:rsidR="00A50D82" w:rsidRPr="00EA1CBB" w:rsidRDefault="00A50D82" w:rsidP="00A50D82"/>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Общие требования</w:t>
      </w:r>
    </w:p>
    <w:p w:rsidR="00A50D82" w:rsidRPr="00EA1CBB" w:rsidRDefault="00A50D82" w:rsidP="00A50D82">
      <w:pPr>
        <w:pStyle w:val="a6"/>
        <w:widowControl w:val="0"/>
        <w:spacing w:before="0" w:beforeAutospacing="0" w:after="0" w:afterAutospacing="0"/>
        <w:ind w:firstLine="709"/>
        <w:jc w:val="both"/>
        <w:rPr>
          <w:color w:val="000000"/>
        </w:rPr>
      </w:pPr>
    </w:p>
    <w:p w:rsidR="00A50D82" w:rsidRPr="00EA1CBB" w:rsidRDefault="00A50D82" w:rsidP="00A50D82">
      <w:pPr>
        <w:pStyle w:val="a6"/>
        <w:widowControl w:val="0"/>
        <w:spacing w:before="0" w:beforeAutospacing="0" w:after="0" w:afterAutospacing="0"/>
        <w:ind w:firstLine="709"/>
        <w:jc w:val="both"/>
        <w:rPr>
          <w:sz w:val="28"/>
          <w:szCs w:val="28"/>
        </w:rPr>
      </w:pPr>
      <w:r w:rsidRPr="00EA1CBB">
        <w:rPr>
          <w:color w:val="000000"/>
          <w:sz w:val="28"/>
          <w:szCs w:val="28"/>
        </w:rPr>
        <w:t>12</w:t>
      </w:r>
      <w:r>
        <w:rPr>
          <w:color w:val="000000"/>
          <w:sz w:val="28"/>
          <w:szCs w:val="28"/>
        </w:rPr>
        <w:t>3</w:t>
      </w:r>
      <w:r w:rsidRPr="00EA1CBB">
        <w:rPr>
          <w:color w:val="000000"/>
          <w:sz w:val="28"/>
          <w:szCs w:val="28"/>
        </w:rPr>
        <w:t>.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w:t>
      </w:r>
      <w:r w:rsidRPr="002745CD">
        <w:rPr>
          <w:color w:val="0070C0"/>
          <w:sz w:val="28"/>
          <w:szCs w:val="28"/>
        </w:rPr>
        <w:t xml:space="preserve"> </w:t>
      </w:r>
      <w:r>
        <w:rPr>
          <w:sz w:val="28"/>
          <w:szCs w:val="28"/>
        </w:rPr>
        <w:t xml:space="preserve">муниципального образования «Боровое сельское поселение» </w:t>
      </w:r>
      <w:r w:rsidRPr="00D96F7D">
        <w:rPr>
          <w:sz w:val="28"/>
          <w:szCs w:val="28"/>
        </w:rPr>
        <w:t xml:space="preserve">Октябрьского муниципального района </w:t>
      </w:r>
      <w:r w:rsidRPr="00EA1CBB">
        <w:rPr>
          <w:color w:val="000000"/>
          <w:sz w:val="28"/>
          <w:szCs w:val="28"/>
        </w:rPr>
        <w:t xml:space="preserve">Челябинской </w:t>
      </w:r>
      <w:r w:rsidRPr="00EA1CBB">
        <w:rPr>
          <w:color w:val="000000"/>
          <w:spacing w:val="-2"/>
          <w:sz w:val="28"/>
          <w:szCs w:val="28"/>
        </w:rPr>
        <w:t>области</w:t>
      </w:r>
      <w:r w:rsidRPr="00EA1CBB">
        <w:rPr>
          <w:color w:val="000000"/>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EA1CBB">
        <w:rPr>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12</w:t>
      </w:r>
      <w:r>
        <w:rPr>
          <w:rFonts w:ascii="Times New Roman" w:hAnsi="Times New Roman" w:cs="Times New Roman"/>
          <w:color w:val="000000"/>
          <w:sz w:val="28"/>
          <w:szCs w:val="28"/>
        </w:rPr>
        <w:t>4</w:t>
      </w:r>
      <w:r w:rsidRPr="00EA1CBB">
        <w:rPr>
          <w:rFonts w:ascii="Times New Roman" w:hAnsi="Times New Roman" w:cs="Times New Roman"/>
          <w:color w:val="000000"/>
          <w:sz w:val="28"/>
          <w:szCs w:val="28"/>
        </w:rPr>
        <w:t>.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12</w:t>
      </w:r>
      <w:r>
        <w:rPr>
          <w:rFonts w:ascii="Times New Roman" w:hAnsi="Times New Roman" w:cs="Times New Roman"/>
          <w:color w:val="000000"/>
          <w:sz w:val="28"/>
          <w:szCs w:val="28"/>
        </w:rPr>
        <w:t>5</w:t>
      </w:r>
      <w:r w:rsidRPr="00EA1CBB">
        <w:rPr>
          <w:rFonts w:ascii="Times New Roman" w:hAnsi="Times New Roman" w:cs="Times New Roman"/>
          <w:color w:val="000000"/>
          <w:sz w:val="28"/>
          <w:szCs w:val="28"/>
        </w:rPr>
        <w:t xml:space="preserve">. При проведении вертикальной планировки проектные отметки территории следует назначать исходя из условий максимального сохранения </w:t>
      </w:r>
      <w:r w:rsidRPr="00EA1CBB">
        <w:rPr>
          <w:rFonts w:ascii="Times New Roman" w:hAnsi="Times New Roman" w:cs="Times New Roman"/>
          <w:color w:val="000000"/>
          <w:sz w:val="28"/>
          <w:szCs w:val="28"/>
        </w:rPr>
        <w:lastRenderedPageBreak/>
        <w:t>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EA1CBB">
        <w:rPr>
          <w:rFonts w:ascii="Times New Roman" w:hAnsi="Times New Roman" w:cs="Times New Roman"/>
          <w:sz w:val="28"/>
          <w:szCs w:val="28"/>
        </w:rPr>
        <w:t>.</w:t>
      </w:r>
    </w:p>
    <w:p w:rsidR="00A50D82" w:rsidRPr="00EA1CBB" w:rsidRDefault="00A50D82" w:rsidP="00A50D82">
      <w:pPr>
        <w:rPr>
          <w:rFonts w:ascii="Times New Roman" w:hAnsi="Times New Roman" w:cs="Times New Roman"/>
          <w:sz w:val="28"/>
          <w:szCs w:val="28"/>
        </w:rPr>
      </w:pPr>
    </w:p>
    <w:p w:rsidR="00A50D82" w:rsidRDefault="00A50D82" w:rsidP="00A50D82">
      <w:pPr>
        <w:jc w:val="center"/>
        <w:rPr>
          <w:rFonts w:ascii="Times New Roman" w:hAnsi="Times New Roman" w:cs="Times New Roman"/>
          <w:color w:val="000000"/>
          <w:sz w:val="28"/>
          <w:szCs w:val="28"/>
        </w:rPr>
      </w:pPr>
      <w:r w:rsidRPr="00EA1CBB">
        <w:rPr>
          <w:rFonts w:ascii="Times New Roman" w:hAnsi="Times New Roman" w:cs="Times New Roman"/>
          <w:color w:val="000000"/>
          <w:sz w:val="28"/>
          <w:szCs w:val="28"/>
        </w:rPr>
        <w:t>Нормативы по отводу поверхностных вод</w:t>
      </w:r>
    </w:p>
    <w:p w:rsidR="00A50D82" w:rsidRDefault="00A50D82" w:rsidP="00A50D82">
      <w:pPr>
        <w:jc w:val="center"/>
        <w:rPr>
          <w:rFonts w:ascii="Times New Roman" w:hAnsi="Times New Roman" w:cs="Times New Roman"/>
          <w:color w:val="000000"/>
          <w:sz w:val="28"/>
          <w:szCs w:val="28"/>
        </w:rPr>
      </w:pPr>
    </w:p>
    <w:p w:rsidR="00A50D82" w:rsidRDefault="00A50D82" w:rsidP="00A50D82">
      <w:pPr>
        <w:ind w:firstLine="720"/>
        <w:jc w:val="both"/>
        <w:rPr>
          <w:rFonts w:ascii="Times New Roman" w:hAnsi="Times New Roman" w:cs="Times New Roman"/>
          <w:color w:val="000000"/>
          <w:sz w:val="28"/>
          <w:szCs w:val="28"/>
        </w:rPr>
      </w:pPr>
      <w:r w:rsidRPr="00583728">
        <w:rPr>
          <w:rFonts w:ascii="Times New Roman" w:hAnsi="Times New Roman" w:cs="Times New Roman"/>
          <w:color w:val="000000"/>
          <w:sz w:val="28"/>
          <w:szCs w:val="28"/>
        </w:rPr>
        <w:t>126.</w:t>
      </w:r>
      <w:r>
        <w:rPr>
          <w:rFonts w:ascii="Times New Roman" w:hAnsi="Times New Roman" w:cs="Times New Roman"/>
          <w:color w:val="000000"/>
          <w:sz w:val="28"/>
          <w:szCs w:val="28"/>
        </w:rPr>
        <w:t xml:space="preserve"> Норматив </w:t>
      </w:r>
      <w:r w:rsidRPr="00EA1CBB">
        <w:rPr>
          <w:rFonts w:ascii="Times New Roman" w:hAnsi="Times New Roman" w:cs="Times New Roman"/>
          <w:color w:val="000000"/>
          <w:sz w:val="28"/>
          <w:szCs w:val="28"/>
        </w:rPr>
        <w:t>по отводу поверхностных вод</w:t>
      </w:r>
      <w:r>
        <w:rPr>
          <w:rFonts w:ascii="Times New Roman" w:hAnsi="Times New Roman" w:cs="Times New Roman"/>
          <w:color w:val="000000"/>
          <w:sz w:val="28"/>
          <w:szCs w:val="28"/>
        </w:rPr>
        <w:t xml:space="preserve"> следует принимать не менее </w:t>
      </w:r>
      <w:smartTag w:uri="urn:schemas-microsoft-com:office:smarttags" w:element="metricconverter">
        <w:smartTagPr>
          <w:attr w:name="ProductID" w:val="1 километра"/>
        </w:smartTagPr>
        <w:r>
          <w:rPr>
            <w:rFonts w:ascii="Times New Roman" w:hAnsi="Times New Roman" w:cs="Times New Roman"/>
            <w:color w:val="000000"/>
            <w:sz w:val="28"/>
            <w:szCs w:val="28"/>
          </w:rPr>
          <w:t>1 километра</w:t>
        </w:r>
      </w:smartTag>
      <w:r>
        <w:rPr>
          <w:rFonts w:ascii="Times New Roman" w:hAnsi="Times New Roman" w:cs="Times New Roman"/>
          <w:color w:val="000000"/>
          <w:sz w:val="28"/>
          <w:szCs w:val="28"/>
        </w:rPr>
        <w:t xml:space="preserve"> дождевой канализации и открытых водоотводящих устройств на квадратный километр территории поселения.</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12</w:t>
      </w:r>
      <w:r>
        <w:rPr>
          <w:rFonts w:ascii="Times New Roman" w:hAnsi="Times New Roman" w:cs="Times New Roman"/>
          <w:color w:val="000000"/>
          <w:sz w:val="28"/>
          <w:szCs w:val="28"/>
        </w:rPr>
        <w:t>7</w:t>
      </w:r>
      <w:r w:rsidRPr="00EA1CBB">
        <w:rPr>
          <w:rFonts w:ascii="Times New Roman" w:hAnsi="Times New Roman" w:cs="Times New Roman"/>
          <w:color w:val="000000"/>
          <w:sz w:val="28"/>
          <w:szCs w:val="28"/>
        </w:rPr>
        <w:t xml:space="preserve">. Отвод поверхностных вод следует осуществлять со всего бассейна (стоки в водоемы, водостоки, овраги и т.п.) в соответствии с </w:t>
      </w:r>
      <w:hyperlink r:id="rId23"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 предусматривая в городах, как правило, дождевую канализацию закрытого типа с предварительной очисткой стока.</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50D82" w:rsidRPr="00EA1CBB" w:rsidRDefault="00A50D82" w:rsidP="00A50D82">
      <w:pPr>
        <w:jc w:val="center"/>
        <w:rPr>
          <w:rFonts w:ascii="Times New Roman" w:hAnsi="Times New Roman" w:cs="Times New Roman"/>
          <w:sz w:val="24"/>
          <w:szCs w:val="24"/>
        </w:rPr>
      </w:pPr>
    </w:p>
    <w:p w:rsidR="00A50D82" w:rsidRPr="00EA1CBB" w:rsidRDefault="00A50D82" w:rsidP="00A50D82">
      <w:pPr>
        <w:jc w:val="center"/>
        <w:rPr>
          <w:rFonts w:ascii="Times New Roman" w:hAnsi="Times New Roman" w:cs="Times New Roman"/>
          <w:sz w:val="28"/>
          <w:szCs w:val="28"/>
        </w:rPr>
      </w:pPr>
      <w:r w:rsidRPr="00EA1CBB">
        <w:rPr>
          <w:rFonts w:ascii="Times New Roman" w:hAnsi="Times New Roman" w:cs="Times New Roman"/>
          <w:sz w:val="28"/>
          <w:szCs w:val="28"/>
        </w:rPr>
        <w:t>Нормативы по защите территорий от затопления и подтопления</w:t>
      </w:r>
    </w:p>
    <w:p w:rsidR="00A50D82" w:rsidRPr="00EA1CBB" w:rsidRDefault="00A50D82" w:rsidP="00A50D82">
      <w:pPr>
        <w:jc w:val="center"/>
        <w:rPr>
          <w:rFonts w:ascii="Times New Roman" w:hAnsi="Times New Roman" w:cs="Times New Roman"/>
          <w:sz w:val="24"/>
          <w:szCs w:val="24"/>
        </w:rPr>
      </w:pP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12</w:t>
      </w:r>
      <w:r>
        <w:rPr>
          <w:rFonts w:ascii="Times New Roman" w:hAnsi="Times New Roman" w:cs="Times New Roman"/>
          <w:color w:val="000000"/>
          <w:sz w:val="28"/>
          <w:szCs w:val="28"/>
        </w:rPr>
        <w:t>8</w:t>
      </w:r>
      <w:r w:rsidRPr="00EA1CBB">
        <w:rPr>
          <w:rFonts w:ascii="Times New Roman" w:hAnsi="Times New Roman" w:cs="Times New Roman"/>
          <w:color w:val="000000"/>
          <w:sz w:val="28"/>
          <w:szCs w:val="28"/>
        </w:rPr>
        <w:t xml:space="preserve">.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sidRPr="00EA1CBB">
          <w:rPr>
            <w:rFonts w:ascii="Times New Roman" w:hAnsi="Times New Roman" w:cs="Times New Roman"/>
            <w:color w:val="000000"/>
            <w:sz w:val="28"/>
            <w:szCs w:val="28"/>
          </w:rPr>
          <w:t>0,5 метра</w:t>
        </w:r>
      </w:smartTag>
      <w:r w:rsidRPr="00EA1CBB">
        <w:rPr>
          <w:rFonts w:ascii="Times New Roman" w:hAnsi="Times New Roman" w:cs="Times New Roman"/>
          <w:color w:val="000000"/>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4" w:history="1">
        <w:r w:rsidRPr="00EA1CBB">
          <w:rPr>
            <w:rFonts w:ascii="Times New Roman" w:hAnsi="Times New Roman" w:cs="Times New Roman"/>
            <w:color w:val="000000"/>
            <w:sz w:val="28"/>
            <w:szCs w:val="28"/>
          </w:rPr>
          <w:t>СНиП 2.06.15</w:t>
        </w:r>
      </w:hyperlink>
      <w:r w:rsidRPr="00EA1CBB">
        <w:rPr>
          <w:rFonts w:ascii="Times New Roman" w:hAnsi="Times New Roman" w:cs="Times New Roman"/>
          <w:color w:val="000000"/>
          <w:sz w:val="28"/>
          <w:szCs w:val="28"/>
        </w:rPr>
        <w:t xml:space="preserve"> и </w:t>
      </w:r>
      <w:hyperlink r:id="rId25" w:history="1">
        <w:r w:rsidRPr="00EA1CBB">
          <w:rPr>
            <w:rFonts w:ascii="Times New Roman" w:hAnsi="Times New Roman" w:cs="Times New Roman"/>
            <w:color w:val="000000"/>
            <w:sz w:val="28"/>
            <w:szCs w:val="28"/>
          </w:rPr>
          <w:t>СП 58.13330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EA1CBB">
        <w:rPr>
          <w:rFonts w:ascii="Times New Roman" w:hAnsi="Times New Roman" w:cs="Times New Roman"/>
          <w:sz w:val="28"/>
          <w:szCs w:val="28"/>
        </w:rPr>
        <w:t xml:space="preserve"> плоскостных спортивных сооружений.</w:t>
      </w:r>
    </w:p>
    <w:p w:rsidR="00A50D82" w:rsidRPr="00EA1CBB" w:rsidRDefault="00A50D82" w:rsidP="00A50D82">
      <w:pPr>
        <w:jc w:val="center"/>
        <w:rPr>
          <w:rFonts w:ascii="Times New Roman" w:hAnsi="Times New Roman" w:cs="Times New Roman"/>
          <w:sz w:val="28"/>
          <w:szCs w:val="28"/>
        </w:rPr>
      </w:pPr>
    </w:p>
    <w:p w:rsidR="00A50D82" w:rsidRPr="00EA1CBB" w:rsidRDefault="00A50D82" w:rsidP="00A50D82">
      <w:pPr>
        <w:pStyle w:val="4"/>
        <w:numPr>
          <w:ilvl w:val="0"/>
          <w:numId w:val="0"/>
        </w:numPr>
        <w:shd w:val="clear" w:color="auto" w:fill="FFFFFF"/>
        <w:spacing w:before="0" w:after="0"/>
        <w:ind w:left="864"/>
        <w:jc w:val="center"/>
        <w:rPr>
          <w:b w:val="0"/>
          <w:color w:val="000000"/>
        </w:rPr>
      </w:pPr>
      <w:r w:rsidRPr="00EA1CBB">
        <w:rPr>
          <w:b w:val="0"/>
          <w:lang w:val="en-US"/>
        </w:rPr>
        <w:t>IX</w:t>
      </w:r>
      <w:r w:rsidRPr="00EA1CBB">
        <w:rPr>
          <w:b w:val="0"/>
        </w:rPr>
        <w:t xml:space="preserve">. </w:t>
      </w:r>
      <w:r w:rsidRPr="00EA1CBB">
        <w:rPr>
          <w:b w:val="0"/>
          <w:color w:val="000000"/>
        </w:rPr>
        <w:t>Расчетные показатели в сфере охраны окружающей среды (атмосферного воздуха, водных объектов и почв)</w:t>
      </w:r>
    </w:p>
    <w:p w:rsidR="00A50D82" w:rsidRPr="00EA1CBB" w:rsidRDefault="00A50D82" w:rsidP="00A50D82"/>
    <w:p w:rsidR="00A50D82" w:rsidRPr="00EA1CBB" w:rsidRDefault="00A50D82" w:rsidP="00A50D82">
      <w:pPr>
        <w:pStyle w:val="2"/>
        <w:numPr>
          <w:ilvl w:val="0"/>
          <w:numId w:val="0"/>
        </w:numPr>
        <w:rPr>
          <w:b w:val="0"/>
        </w:rPr>
      </w:pPr>
      <w:r w:rsidRPr="00EA1CBB">
        <w:rPr>
          <w:b w:val="0"/>
        </w:rPr>
        <w:t>Общие требования</w:t>
      </w:r>
    </w:p>
    <w:p w:rsidR="00A50D82" w:rsidRPr="00EA1CBB" w:rsidRDefault="00A50D82" w:rsidP="00A50D82">
      <w:pPr>
        <w:rPr>
          <w:rFonts w:ascii="Times New Roman" w:hAnsi="Times New Roman" w:cs="Times New Roman"/>
          <w:sz w:val="28"/>
          <w:szCs w:val="28"/>
        </w:rPr>
      </w:pPr>
    </w:p>
    <w:p w:rsidR="00A50D82" w:rsidRPr="00EA1CBB" w:rsidRDefault="00A50D82" w:rsidP="00A50D82">
      <w:pPr>
        <w:autoSpaceDE w:val="0"/>
        <w:ind w:firstLine="851"/>
        <w:jc w:val="both"/>
        <w:rPr>
          <w:rFonts w:ascii="Times New Roman" w:hAnsi="Times New Roman" w:cs="Times New Roman"/>
          <w:sz w:val="28"/>
          <w:szCs w:val="28"/>
        </w:rPr>
      </w:pPr>
      <w:r w:rsidRPr="00EA1CBB">
        <w:rPr>
          <w:rFonts w:ascii="Times New Roman" w:hAnsi="Times New Roman" w:cs="Times New Roman"/>
          <w:sz w:val="28"/>
          <w:szCs w:val="28"/>
        </w:rPr>
        <w:t>12</w:t>
      </w:r>
      <w:r>
        <w:rPr>
          <w:rFonts w:ascii="Times New Roman" w:hAnsi="Times New Roman" w:cs="Times New Roman"/>
          <w:sz w:val="28"/>
          <w:szCs w:val="28"/>
        </w:rPr>
        <w:t>9</w:t>
      </w:r>
      <w:r w:rsidRPr="00EA1CBB">
        <w:rPr>
          <w:rFonts w:ascii="Times New Roman" w:hAnsi="Times New Roman" w:cs="Times New Roman"/>
          <w:sz w:val="28"/>
          <w:szCs w:val="28"/>
        </w:rPr>
        <w:t xml:space="preserve">.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w:t>
      </w:r>
      <w:r w:rsidRPr="00EA1CBB">
        <w:rPr>
          <w:rFonts w:ascii="Times New Roman" w:hAnsi="Times New Roman" w:cs="Times New Roman"/>
          <w:sz w:val="28"/>
          <w:szCs w:val="28"/>
        </w:rPr>
        <w:lastRenderedPageBreak/>
        <w:t>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50D82" w:rsidRPr="00EA1CBB" w:rsidRDefault="00A50D82" w:rsidP="00A50D82">
      <w:pPr>
        <w:rPr>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качества окружающей среды</w:t>
      </w: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p>
    <w:p w:rsidR="00A50D82" w:rsidRPr="00EA1CBB" w:rsidRDefault="00A50D82" w:rsidP="00A50D82">
      <w:pPr>
        <w:spacing w:line="237" w:lineRule="auto"/>
        <w:ind w:firstLine="709"/>
        <w:jc w:val="both"/>
        <w:rPr>
          <w:rFonts w:ascii="Times New Roman" w:hAnsi="Times New Roman" w:cs="Times New Roman"/>
          <w:spacing w:val="-4"/>
          <w:sz w:val="28"/>
          <w:szCs w:val="28"/>
        </w:rPr>
      </w:pPr>
      <w:r w:rsidRPr="00EA1CBB">
        <w:rPr>
          <w:rFonts w:ascii="Times New Roman" w:hAnsi="Times New Roman" w:cs="Times New Roman"/>
          <w:spacing w:val="-4"/>
          <w:sz w:val="28"/>
          <w:szCs w:val="28"/>
        </w:rPr>
        <w:t>1</w:t>
      </w:r>
      <w:r>
        <w:rPr>
          <w:rFonts w:ascii="Times New Roman" w:hAnsi="Times New Roman" w:cs="Times New Roman"/>
          <w:spacing w:val="-4"/>
          <w:sz w:val="28"/>
          <w:szCs w:val="28"/>
        </w:rPr>
        <w:t>30</w:t>
      </w:r>
      <w:r w:rsidRPr="00EA1CBB">
        <w:rPr>
          <w:rFonts w:ascii="Times New Roman" w:hAnsi="Times New Roman" w:cs="Times New Roman"/>
          <w:spacing w:val="-4"/>
          <w:sz w:val="28"/>
          <w:szCs w:val="28"/>
        </w:rPr>
        <w:t xml:space="preserve">. Раздел «Охрана окружающей среды» </w:t>
      </w:r>
      <w:r w:rsidRPr="00EA1CBB">
        <w:rPr>
          <w:rFonts w:ascii="Times New Roman" w:hAnsi="Times New Roman" w:cs="Times New Roman"/>
          <w:color w:val="000000"/>
          <w:sz w:val="28"/>
          <w:szCs w:val="28"/>
        </w:rPr>
        <w:t xml:space="preserve">применяется на обязательной основе в соответствии с Распоряжением Правительства РФ от 21.06.2010 г. № 1047-р и </w:t>
      </w:r>
      <w:r w:rsidRPr="00EA1CBB">
        <w:rPr>
          <w:rFonts w:ascii="Times New Roman" w:hAnsi="Times New Roman" w:cs="Times New Roman"/>
          <w:spacing w:val="-4"/>
          <w:sz w:val="28"/>
          <w:szCs w:val="28"/>
        </w:rPr>
        <w:t xml:space="preserve">разрабатывается на всех стадиях подготовки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A50D82" w:rsidRPr="00EA1CBB" w:rsidRDefault="00A50D82" w:rsidP="00A50D82">
      <w:pPr>
        <w:pStyle w:val="ab"/>
        <w:widowControl w:val="0"/>
        <w:spacing w:line="237" w:lineRule="auto"/>
        <w:ind w:firstLine="708"/>
        <w:jc w:val="both"/>
        <w:rPr>
          <w:rFonts w:ascii="Times New Roman" w:hAnsi="Times New Roman" w:cs="Times New Roman"/>
          <w:sz w:val="28"/>
          <w:szCs w:val="28"/>
        </w:rPr>
      </w:pPr>
      <w:r w:rsidRPr="00EA1CBB">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A50D82" w:rsidRPr="00EA1CBB" w:rsidRDefault="00A50D82" w:rsidP="00A50D82">
      <w:pPr>
        <w:pStyle w:val="ab"/>
        <w:widowControl w:val="0"/>
        <w:spacing w:line="237" w:lineRule="auto"/>
        <w:ind w:firstLine="709"/>
        <w:jc w:val="both"/>
        <w:rPr>
          <w:rFonts w:ascii="Times New Roman" w:hAnsi="Times New Roman" w:cs="Times New Roman"/>
          <w:sz w:val="28"/>
          <w:szCs w:val="28"/>
        </w:rPr>
      </w:pPr>
      <w:r w:rsidRPr="00EA1CBB">
        <w:rPr>
          <w:rFonts w:ascii="Times New Roman" w:hAnsi="Times New Roman" w:cs="Times New Roman"/>
          <w:sz w:val="28"/>
          <w:szCs w:val="28"/>
        </w:rPr>
        <w:t>1</w:t>
      </w:r>
      <w:r>
        <w:rPr>
          <w:rFonts w:ascii="Times New Roman" w:hAnsi="Times New Roman" w:cs="Times New Roman"/>
          <w:sz w:val="28"/>
          <w:szCs w:val="28"/>
        </w:rPr>
        <w:t>31</w:t>
      </w:r>
      <w:r w:rsidRPr="00EA1CBB">
        <w:rPr>
          <w:rFonts w:ascii="Times New Roman" w:hAnsi="Times New Roman" w:cs="Times New Roman"/>
          <w:sz w:val="28"/>
          <w:szCs w:val="28"/>
        </w:rPr>
        <w:t xml:space="preserve">. 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EA1CBB">
        <w:rPr>
          <w:rFonts w:ascii="Times New Roman" w:hAnsi="Times New Roman" w:cs="Times New Roman"/>
          <w:bCs/>
          <w:sz w:val="28"/>
          <w:szCs w:val="28"/>
        </w:rPr>
        <w:t>по экологическому обоснованию хозяйственной и иной деятельности</w:t>
      </w:r>
      <w:r w:rsidRPr="00EA1CBB">
        <w:rPr>
          <w:rFonts w:ascii="Times New Roman" w:hAnsi="Times New Roman" w:cs="Times New Roman"/>
          <w:sz w:val="28"/>
          <w:szCs w:val="28"/>
        </w:rPr>
        <w:t>», утв. приказом</w:t>
      </w:r>
      <w:r w:rsidRPr="00EA1CBB">
        <w:rPr>
          <w:rFonts w:ascii="Times New Roman" w:hAnsi="Times New Roman" w:cs="Times New Roman"/>
          <w:bCs/>
          <w:sz w:val="28"/>
          <w:szCs w:val="28"/>
        </w:rPr>
        <w:t xml:space="preserve"> Министерства </w:t>
      </w:r>
      <w:r w:rsidRPr="00EA1CBB">
        <w:rPr>
          <w:rFonts w:ascii="Times New Roman" w:hAnsi="Times New Roman" w:cs="Times New Roman"/>
          <w:sz w:val="28"/>
          <w:szCs w:val="28"/>
        </w:rPr>
        <w:t>охраны окружающей среды и природных ресурсов</w:t>
      </w:r>
      <w:r w:rsidRPr="00EA1CBB">
        <w:rPr>
          <w:rFonts w:ascii="Times New Roman" w:hAnsi="Times New Roman" w:cs="Times New Roman"/>
          <w:b/>
          <w:sz w:val="28"/>
          <w:szCs w:val="28"/>
        </w:rPr>
        <w:t xml:space="preserve"> </w:t>
      </w:r>
      <w:r w:rsidRPr="00EA1CBB">
        <w:rPr>
          <w:rFonts w:ascii="Times New Roman" w:hAnsi="Times New Roman" w:cs="Times New Roman"/>
          <w:bCs/>
          <w:sz w:val="28"/>
          <w:szCs w:val="28"/>
        </w:rPr>
        <w:t xml:space="preserve">Российской Федерации от 29.12.1995 г. № 539, </w:t>
      </w:r>
      <w:r w:rsidRPr="00EA1CBB">
        <w:rPr>
          <w:rFonts w:ascii="Times New Roman" w:hAnsi="Times New Roman" w:cs="Times New Roman"/>
          <w:sz w:val="28"/>
          <w:szCs w:val="28"/>
        </w:rPr>
        <w:t>законодательством Курской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A50D82" w:rsidRPr="00EA1CBB"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допустимого воздействия на окружающую среду</w:t>
      </w:r>
    </w:p>
    <w:p w:rsidR="00A50D82" w:rsidRPr="00EA1CBB" w:rsidRDefault="00A50D82" w:rsidP="00A50D82">
      <w:pPr>
        <w:pStyle w:val="dktexjustify"/>
        <w:shd w:val="clear" w:color="auto" w:fill="FFFFFF"/>
        <w:spacing w:before="0" w:beforeAutospacing="0" w:after="0" w:afterAutospacing="0"/>
        <w:ind w:firstLine="720"/>
        <w:jc w:val="center"/>
        <w:rPr>
          <w:color w:val="000000"/>
          <w:sz w:val="28"/>
          <w:szCs w:val="28"/>
        </w:rPr>
      </w:pP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32</w:t>
      </w:r>
      <w:r w:rsidRPr="00EA1CBB">
        <w:rPr>
          <w:rFonts w:ascii="Times New Roman" w:hAnsi="Times New Roman" w:cs="Times New Roman"/>
          <w:color w:val="000000"/>
          <w:sz w:val="28"/>
          <w:szCs w:val="28"/>
        </w:rPr>
        <w:t xml:space="preserve">. 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w:t>
      </w:r>
      <w:r w:rsidRPr="00EA1CBB">
        <w:rPr>
          <w:rFonts w:ascii="Times New Roman" w:hAnsi="Times New Roman" w:cs="Times New Roman"/>
          <w:color w:val="000000"/>
          <w:sz w:val="28"/>
          <w:szCs w:val="28"/>
        </w:rPr>
        <w:lastRenderedPageBreak/>
        <w:t>здравоохранения, детских дошкольных учреждений, школ, объектов рекреации) - 0,8 ПДК.</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sidRPr="00EA1CBB">
        <w:rPr>
          <w:rFonts w:ascii="Times New Roman" w:hAnsi="Times New Roman" w:cs="Times New Roman"/>
          <w:sz w:val="28"/>
          <w:szCs w:val="28"/>
        </w:rPr>
        <w:t>.</w:t>
      </w:r>
    </w:p>
    <w:p w:rsidR="00A50D82" w:rsidRPr="00EA1CBB" w:rsidRDefault="00A50D82" w:rsidP="00A50D82">
      <w:pPr>
        <w:autoSpaceDE w:val="0"/>
        <w:autoSpaceDN w:val="0"/>
        <w:adjustRightInd w:val="0"/>
        <w:ind w:firstLine="720"/>
        <w:jc w:val="both"/>
        <w:rPr>
          <w:rFonts w:ascii="Times New Roman" w:hAnsi="Times New Roman" w:cs="Times New Roman"/>
          <w:sz w:val="28"/>
          <w:szCs w:val="28"/>
        </w:rPr>
      </w:pPr>
      <w:r w:rsidRPr="00EA1CBB">
        <w:rPr>
          <w:rFonts w:ascii="Times New Roman" w:hAnsi="Times New Roman" w:cs="Times New Roman"/>
          <w:sz w:val="28"/>
          <w:szCs w:val="28"/>
        </w:rPr>
        <w:t xml:space="preserve">Примечания. 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sidRPr="00EA1CBB">
          <w:rPr>
            <w:rFonts w:ascii="Times New Roman" w:hAnsi="Times New Roman" w:cs="Times New Roman"/>
            <w:sz w:val="28"/>
            <w:szCs w:val="28"/>
          </w:rPr>
          <w:t>500 метров</w:t>
        </w:r>
      </w:smartTag>
      <w:r w:rsidRPr="00EA1CBB">
        <w:rPr>
          <w:rFonts w:ascii="Times New Roman" w:hAnsi="Times New Roman" w:cs="Times New Roman"/>
          <w:sz w:val="28"/>
          <w:szCs w:val="28"/>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sidRPr="00EA1CBB">
          <w:rPr>
            <w:rFonts w:ascii="Times New Roman" w:hAnsi="Times New Roman" w:cs="Times New Roman"/>
            <w:sz w:val="28"/>
            <w:szCs w:val="28"/>
          </w:rPr>
          <w:t>1 метра</w:t>
        </w:r>
      </w:smartTag>
      <w:r w:rsidRPr="00EA1CBB">
        <w:rPr>
          <w:rFonts w:ascii="Times New Roman" w:hAnsi="Times New Roman" w:cs="Times New Roman"/>
          <w:sz w:val="28"/>
          <w:szCs w:val="28"/>
        </w:rPr>
        <w:t xml:space="preserve"> в секунду, с длительными или часто повторяющимися штилями, инверсиями, туманами (за год более 30 – 40 процентов, в течение зимы 50 – 60 процентов дней).</w:t>
      </w:r>
    </w:p>
    <w:p w:rsidR="00A50D82" w:rsidRPr="00EA1CBB" w:rsidRDefault="00A50D82" w:rsidP="00A50D82">
      <w:pPr>
        <w:autoSpaceDE w:val="0"/>
        <w:autoSpaceDN w:val="0"/>
        <w:adjustRightInd w:val="0"/>
        <w:jc w:val="both"/>
        <w:rPr>
          <w:rFonts w:ascii="Times New Roman" w:hAnsi="Times New Roman" w:cs="Times New Roman"/>
          <w:sz w:val="28"/>
          <w:szCs w:val="28"/>
        </w:rPr>
      </w:pPr>
      <w:r w:rsidRPr="00EA1CBB">
        <w:rPr>
          <w:rFonts w:ascii="Times New Roman" w:hAnsi="Times New Roman" w:cs="Times New Roman"/>
          <w:sz w:val="28"/>
          <w:szCs w:val="28"/>
        </w:rPr>
        <w:t>2. Расчет загрязненности атмосферного воздуха следует проводить с учетом выделения вредных веществ автомобильным транспортом.</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3</w:t>
      </w:r>
      <w:r w:rsidRPr="00EA1CBB">
        <w:rPr>
          <w:rFonts w:ascii="Times New Roman" w:hAnsi="Times New Roman" w:cs="Times New Roman"/>
          <w:color w:val="000000"/>
          <w:sz w:val="28"/>
          <w:szCs w:val="28"/>
        </w:rPr>
        <w:t xml:space="preserve">. Мероприятия по защите водоемов, водотоков и морских акваторий необходимо предусматривать в соответствии с требованиями Водного </w:t>
      </w:r>
      <w:hyperlink r:id="rId26" w:history="1">
        <w:r w:rsidRPr="00EA1CBB">
          <w:rPr>
            <w:rFonts w:ascii="Times New Roman" w:hAnsi="Times New Roman" w:cs="Times New Roman"/>
            <w:color w:val="000000"/>
            <w:sz w:val="28"/>
            <w:szCs w:val="28"/>
          </w:rPr>
          <w:t>кодекса</w:t>
        </w:r>
      </w:hyperlink>
      <w:r w:rsidRPr="00EA1CBB">
        <w:rPr>
          <w:rFonts w:ascii="Times New Roman" w:hAnsi="Times New Roman" w:cs="Times New Roman"/>
          <w:color w:val="000000"/>
          <w:sz w:val="28"/>
          <w:szCs w:val="28"/>
        </w:rPr>
        <w:t xml:space="preserve"> Российской Федерации,</w:t>
      </w:r>
      <w:r w:rsidRPr="00EA1CBB">
        <w:rPr>
          <w:rFonts w:ascii="Times New Roman" w:hAnsi="Times New Roman" w:cs="Times New Roman"/>
          <w:sz w:val="28"/>
          <w:szCs w:val="28"/>
        </w:rPr>
        <w:t xml:space="preserve"> </w:t>
      </w:r>
      <w:r w:rsidRPr="00EA1CBB">
        <w:rPr>
          <w:rFonts w:ascii="Times New Roman" w:hAnsi="Times New Roman" w:cs="Times New Roman"/>
          <w:color w:val="000000"/>
          <w:sz w:val="28"/>
          <w:szCs w:val="28"/>
        </w:rPr>
        <w:t>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Жилые, общественно-деловые, смешанные и рекреационные зоны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w:t>
      </w:r>
      <w:r w:rsidRPr="00EA1CBB">
        <w:rPr>
          <w:rFonts w:ascii="Times New Roman" w:hAnsi="Times New Roman" w:cs="Times New Roman"/>
          <w:color w:val="000000"/>
          <w:sz w:val="28"/>
          <w:szCs w:val="28"/>
        </w:rPr>
        <w:lastRenderedPageBreak/>
        <w:t xml:space="preserve">допускается при соблюдении </w:t>
      </w:r>
      <w:hyperlink r:id="rId27" w:history="1">
        <w:r w:rsidRPr="00EA1CBB">
          <w:rPr>
            <w:rFonts w:ascii="Times New Roman" w:hAnsi="Times New Roman" w:cs="Times New Roman"/>
            <w:color w:val="000000"/>
            <w:sz w:val="28"/>
            <w:szCs w:val="28"/>
          </w:rPr>
          <w:t>СП 32.13330</w:t>
        </w:r>
      </w:hyperlink>
      <w:r w:rsidRPr="00EA1CBB">
        <w:rPr>
          <w:rFonts w:ascii="Times New Roman" w:hAnsi="Times New Roman" w:cs="Times New Roman"/>
          <w:color w:val="000000"/>
          <w:sz w:val="28"/>
          <w:szCs w:val="28"/>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етров"/>
        </w:smartTagPr>
        <w:r w:rsidRPr="00EA1CBB">
          <w:rPr>
            <w:rFonts w:ascii="Times New Roman" w:hAnsi="Times New Roman" w:cs="Times New Roman"/>
            <w:color w:val="000000"/>
            <w:sz w:val="28"/>
            <w:szCs w:val="28"/>
          </w:rPr>
          <w:t>200 метров</w:t>
        </w:r>
      </w:smartTag>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4</w:t>
      </w:r>
      <w:r w:rsidRPr="00EA1CBB">
        <w:rPr>
          <w:rFonts w:ascii="Times New Roman" w:hAnsi="Times New Roman" w:cs="Times New Roman"/>
          <w:color w:val="000000"/>
          <w:sz w:val="28"/>
          <w:szCs w:val="28"/>
        </w:rPr>
        <w:t xml:space="preserve">. 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28" w:history="1">
        <w:r w:rsidRPr="00EA1CBB">
          <w:rPr>
            <w:rFonts w:ascii="Times New Roman" w:hAnsi="Times New Roman" w:cs="Times New Roman"/>
            <w:color w:val="000000"/>
            <w:sz w:val="28"/>
            <w:szCs w:val="28"/>
          </w:rPr>
          <w:t>Положением</w:t>
        </w:r>
      </w:hyperlink>
      <w:r w:rsidRPr="00EA1CBB">
        <w:rPr>
          <w:rFonts w:ascii="Times New Roman" w:hAnsi="Times New Roman" w:cs="Times New Roman"/>
          <w:color w:val="000000"/>
          <w:sz w:val="28"/>
          <w:szCs w:val="28"/>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Для источников хозяйственно-питьевого водоснабжения устанавливаются округа (II и III) санитарной охраны согласно </w:t>
      </w:r>
      <w:hyperlink r:id="rId29" w:history="1">
        <w:r w:rsidRPr="00EA1CBB">
          <w:rPr>
            <w:rFonts w:ascii="Times New Roman" w:hAnsi="Times New Roman" w:cs="Times New Roman"/>
            <w:color w:val="000000"/>
            <w:sz w:val="28"/>
            <w:szCs w:val="28"/>
          </w:rPr>
          <w:t>СанПиН 2.1.4.1110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5</w:t>
      </w:r>
      <w:r w:rsidRPr="00EA1CBB">
        <w:rPr>
          <w:rFonts w:ascii="Times New Roman" w:hAnsi="Times New Roman" w:cs="Times New Roman"/>
          <w:color w:val="000000"/>
          <w:sz w:val="28"/>
          <w:szCs w:val="28"/>
        </w:rPr>
        <w:t>.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rsidRPr="00EA1CBB">
          <w:rPr>
            <w:rFonts w:ascii="Times New Roman" w:hAnsi="Times New Roman" w:cs="Times New Roman"/>
            <w:color w:val="000000"/>
            <w:sz w:val="28"/>
            <w:szCs w:val="28"/>
          </w:rPr>
          <w:t>40 метров</w:t>
        </w:r>
      </w:smartTag>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6</w:t>
      </w:r>
      <w:r w:rsidRPr="00EA1CBB">
        <w:rPr>
          <w:rFonts w:ascii="Times New Roman" w:hAnsi="Times New Roman" w:cs="Times New Roman"/>
          <w:color w:val="000000"/>
          <w:sz w:val="28"/>
          <w:szCs w:val="28"/>
        </w:rPr>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sidRPr="00EA1CBB">
          <w:rPr>
            <w:rFonts w:ascii="Times New Roman" w:hAnsi="Times New Roman" w:cs="Times New Roman"/>
            <w:color w:val="000000"/>
            <w:sz w:val="28"/>
            <w:szCs w:val="28"/>
          </w:rPr>
          <w:t>2 километра</w:t>
        </w:r>
      </w:smartTag>
      <w:r w:rsidRPr="00EA1CBB">
        <w:rPr>
          <w:rFonts w:ascii="Times New Roman" w:hAnsi="Times New Roman" w:cs="Times New Roman"/>
          <w:color w:val="000000"/>
          <w:sz w:val="28"/>
          <w:szCs w:val="28"/>
        </w:rPr>
        <w:t xml:space="preserve">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7</w:t>
      </w:r>
      <w:r w:rsidRPr="00EA1CBB">
        <w:rPr>
          <w:rFonts w:ascii="Times New Roman" w:hAnsi="Times New Roman" w:cs="Times New Roman"/>
          <w:color w:val="000000"/>
          <w:sz w:val="28"/>
          <w:szCs w:val="28"/>
        </w:rPr>
        <w:t xml:space="preserve">. В декоративных водоемах и в замкнутых водоемах, расположенных на территории поселений и используемых для купания, следует </w:t>
      </w:r>
      <w:r w:rsidRPr="00EA1CBB">
        <w:rPr>
          <w:rFonts w:ascii="Times New Roman" w:hAnsi="Times New Roman" w:cs="Times New Roman"/>
          <w:color w:val="000000"/>
          <w:sz w:val="28"/>
          <w:szCs w:val="28"/>
        </w:rPr>
        <w:lastRenderedPageBreak/>
        <w:t xml:space="preserve">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ектаров"/>
        </w:smartTagPr>
        <w:r w:rsidRPr="00EA1CBB">
          <w:rPr>
            <w:rFonts w:ascii="Times New Roman" w:hAnsi="Times New Roman" w:cs="Times New Roman"/>
            <w:color w:val="000000"/>
            <w:sz w:val="28"/>
            <w:szCs w:val="28"/>
          </w:rPr>
          <w:t>3 гектаров</w:t>
        </w:r>
      </w:smartTag>
      <w:r w:rsidRPr="00EA1CBB">
        <w:rPr>
          <w:rFonts w:ascii="Times New Roman" w:hAnsi="Times New Roman" w:cs="Times New Roman"/>
          <w:color w:val="000000"/>
          <w:sz w:val="28"/>
          <w:szCs w:val="28"/>
        </w:rPr>
        <w:t xml:space="preserve"> - 2 раза, а более </w:t>
      </w:r>
      <w:smartTag w:uri="urn:schemas-microsoft-com:office:smarttags" w:element="metricconverter">
        <w:smartTagPr>
          <w:attr w:name="ProductID" w:val="3 гектаров"/>
        </w:smartTagPr>
        <w:r w:rsidRPr="00EA1CBB">
          <w:rPr>
            <w:rFonts w:ascii="Times New Roman" w:hAnsi="Times New Roman" w:cs="Times New Roman"/>
            <w:color w:val="000000"/>
            <w:sz w:val="28"/>
            <w:szCs w:val="28"/>
          </w:rPr>
          <w:t>3 гектаров</w:t>
        </w:r>
      </w:smartTag>
      <w:r w:rsidRPr="00EA1CBB">
        <w:rPr>
          <w:rFonts w:ascii="Times New Roman" w:hAnsi="Times New Roman" w:cs="Times New Roman"/>
          <w:color w:val="000000"/>
          <w:sz w:val="28"/>
          <w:szCs w:val="28"/>
        </w:rPr>
        <w:t xml:space="preserve"> - 1 раз; в замкнутых водоемах для купания - соответственно 4 и 3 раза, а при площади более </w:t>
      </w:r>
      <w:smartTag w:uri="urn:schemas-microsoft-com:office:smarttags" w:element="metricconverter">
        <w:smartTagPr>
          <w:attr w:name="ProductID" w:val="6 гектаров"/>
        </w:smartTagPr>
        <w:r w:rsidRPr="00EA1CBB">
          <w:rPr>
            <w:rFonts w:ascii="Times New Roman" w:hAnsi="Times New Roman" w:cs="Times New Roman"/>
            <w:color w:val="000000"/>
            <w:sz w:val="28"/>
            <w:szCs w:val="28"/>
          </w:rPr>
          <w:t>6 гектаров</w:t>
        </w:r>
      </w:smartTag>
      <w:r w:rsidRPr="00EA1CBB">
        <w:rPr>
          <w:rFonts w:ascii="Times New Roman" w:hAnsi="Times New Roman" w:cs="Times New Roman"/>
          <w:color w:val="000000"/>
          <w:sz w:val="28"/>
          <w:szCs w:val="28"/>
        </w:rPr>
        <w:t xml:space="preserve"> - 2 раза.</w:t>
      </w:r>
    </w:p>
    <w:p w:rsidR="00A50D82" w:rsidRPr="00EA1CBB" w:rsidRDefault="00A50D82" w:rsidP="00A50D82">
      <w:pPr>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color w:val="000000"/>
          <w:sz w:val="28"/>
          <w:szCs w:val="28"/>
        </w:rPr>
        <w:t xml:space="preserve">В замкнутых водоемах, расположенных на территории поселений, глубина воды в весенне-летний период должна быть не менее </w:t>
      </w:r>
      <w:smartTag w:uri="urn:schemas-microsoft-com:office:smarttags" w:element="metricconverter">
        <w:smartTagPr>
          <w:attr w:name="ProductID" w:val="1,5 метра"/>
        </w:smartTagPr>
        <w:r w:rsidRPr="00EA1CBB">
          <w:rPr>
            <w:rFonts w:ascii="Times New Roman" w:hAnsi="Times New Roman" w:cs="Times New Roman"/>
            <w:color w:val="000000"/>
            <w:sz w:val="28"/>
            <w:szCs w:val="28"/>
          </w:rPr>
          <w:t>1,5 метра</w:t>
        </w:r>
      </w:smartTag>
      <w:r w:rsidRPr="00EA1CBB">
        <w:rPr>
          <w:rFonts w:ascii="Times New Roman" w:hAnsi="Times New Roman" w:cs="Times New Roman"/>
          <w:color w:val="000000"/>
          <w:sz w:val="28"/>
          <w:szCs w:val="28"/>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етра"/>
        </w:smartTagPr>
        <w:r w:rsidRPr="00EA1CBB">
          <w:rPr>
            <w:rFonts w:ascii="Times New Roman" w:hAnsi="Times New Roman" w:cs="Times New Roman"/>
            <w:color w:val="000000"/>
            <w:sz w:val="28"/>
            <w:szCs w:val="28"/>
          </w:rPr>
          <w:t>1 метра</w:t>
        </w:r>
      </w:smartTag>
      <w:r w:rsidRPr="00EA1CBB">
        <w:rPr>
          <w:rFonts w:ascii="Times New Roman" w:hAnsi="Times New Roman" w:cs="Times New Roman"/>
          <w:color w:val="000000"/>
          <w:sz w:val="28"/>
          <w:szCs w:val="28"/>
        </w:rPr>
        <w:t>. Площадь водного зеркала и</w:t>
      </w:r>
      <w:r w:rsidRPr="00EA1CBB">
        <w:rPr>
          <w:rFonts w:ascii="Times New Roman" w:hAnsi="Times New Roman" w:cs="Times New Roman"/>
          <w:sz w:val="28"/>
          <w:szCs w:val="28"/>
        </w:rPr>
        <w:t xml:space="preserve"> пляжей водоемов следует принимать в соответствии с ГОСТ 17.1.5.02.</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bookmarkStart w:id="11" w:name="Par1596"/>
      <w:bookmarkEnd w:id="11"/>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8</w:t>
      </w:r>
      <w:r w:rsidRPr="00EA1CBB">
        <w:rPr>
          <w:rFonts w:ascii="Times New Roman" w:hAnsi="Times New Roman" w:cs="Times New Roman"/>
          <w:color w:val="000000"/>
          <w:sz w:val="28"/>
          <w:szCs w:val="28"/>
        </w:rPr>
        <w:t xml:space="preserve">. Мероприятия по защите почв от загрязнения и их санирование следует предусматривать в соответствии с требованиями </w:t>
      </w:r>
      <w:hyperlink r:id="rId30" w:history="1">
        <w:r w:rsidRPr="00EA1CBB">
          <w:rPr>
            <w:rFonts w:ascii="Times New Roman" w:hAnsi="Times New Roman" w:cs="Times New Roman"/>
            <w:color w:val="000000"/>
            <w:sz w:val="28"/>
            <w:szCs w:val="28"/>
          </w:rPr>
          <w:t>СанПиН 2.1.7.1287</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13</w:t>
      </w:r>
      <w:r>
        <w:rPr>
          <w:rFonts w:ascii="Times New Roman" w:hAnsi="Times New Roman" w:cs="Times New Roman"/>
          <w:color w:val="000000"/>
          <w:sz w:val="28"/>
          <w:szCs w:val="28"/>
        </w:rPr>
        <w:t>9</w:t>
      </w:r>
      <w:r w:rsidRPr="00EA1CBB">
        <w:rPr>
          <w:rFonts w:ascii="Times New Roman" w:hAnsi="Times New Roman" w:cs="Times New Roman"/>
          <w:color w:val="000000"/>
          <w:sz w:val="28"/>
          <w:szCs w:val="28"/>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1" w:history="1">
        <w:r w:rsidRPr="00EA1CBB">
          <w:rPr>
            <w:rFonts w:ascii="Times New Roman" w:hAnsi="Times New Roman" w:cs="Times New Roman"/>
            <w:color w:val="000000"/>
            <w:sz w:val="28"/>
            <w:szCs w:val="28"/>
          </w:rPr>
          <w:t>СП 51.13330</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40</w:t>
      </w:r>
      <w:r w:rsidRPr="00EA1CBB">
        <w:rPr>
          <w:rFonts w:ascii="Times New Roman" w:hAnsi="Times New Roman" w:cs="Times New Roman"/>
          <w:color w:val="000000"/>
          <w:sz w:val="28"/>
          <w:szCs w:val="28"/>
        </w:rPr>
        <w:t>.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hyperlink r:id="rId32" w:history="1">
        <w:r w:rsidRPr="00EA1CBB">
          <w:rPr>
            <w:rFonts w:ascii="Times New Roman" w:hAnsi="Times New Roman" w:cs="Times New Roman"/>
            <w:color w:val="000000"/>
            <w:sz w:val="28"/>
            <w:szCs w:val="28"/>
          </w:rPr>
          <w:t>СП 32-105</w:t>
        </w:r>
      </w:hyperlink>
      <w:r w:rsidRPr="00EA1CBB">
        <w:rPr>
          <w:rFonts w:ascii="Times New Roman" w:hAnsi="Times New Roman" w:cs="Times New Roman"/>
          <w:color w:val="000000"/>
          <w:sz w:val="28"/>
          <w:szCs w:val="28"/>
        </w:rPr>
        <w:t>.</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41</w:t>
      </w:r>
      <w:r w:rsidRPr="00EA1CBB">
        <w:rPr>
          <w:rFonts w:ascii="Times New Roman" w:hAnsi="Times New Roman" w:cs="Times New Roman"/>
          <w:color w:val="000000"/>
          <w:sz w:val="28"/>
          <w:szCs w:val="28"/>
        </w:rPr>
        <w:t xml:space="preserve">. При размещении радиотехнических объектов (метеорологических радиолокаторов, телецентров и ретрансляторов, радиостанций, башен или мачт </w:t>
      </w:r>
      <w:r w:rsidRPr="00EA1CBB">
        <w:rPr>
          <w:rFonts w:ascii="Times New Roman" w:hAnsi="Times New Roman" w:cs="Times New Roman"/>
          <w:color w:val="000000"/>
          <w:sz w:val="28"/>
          <w:szCs w:val="28"/>
        </w:rPr>
        <w:lastRenderedPageBreak/>
        <w:t xml:space="preserve">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33" w:history="1">
        <w:r w:rsidRPr="00EA1CBB">
          <w:rPr>
            <w:rFonts w:ascii="Times New Roman" w:hAnsi="Times New Roman" w:cs="Times New Roman"/>
            <w:color w:val="000000"/>
            <w:sz w:val="28"/>
            <w:szCs w:val="28"/>
          </w:rPr>
          <w:t>СанПиН 2971</w:t>
        </w:r>
      </w:hyperlink>
      <w:r w:rsidRPr="00EA1CBB">
        <w:rPr>
          <w:rFonts w:ascii="Times New Roman" w:hAnsi="Times New Roman" w:cs="Times New Roman"/>
          <w:color w:val="000000"/>
          <w:sz w:val="28"/>
          <w:szCs w:val="28"/>
        </w:rPr>
        <w:t xml:space="preserve"> и ПУЭ.</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1</w:t>
      </w:r>
      <w:r>
        <w:rPr>
          <w:rFonts w:ascii="Times New Roman" w:hAnsi="Times New Roman" w:cs="Times New Roman"/>
          <w:color w:val="000000"/>
          <w:sz w:val="28"/>
          <w:szCs w:val="28"/>
        </w:rPr>
        <w:t>42</w:t>
      </w:r>
      <w:r w:rsidRPr="00EA1CBB">
        <w:rPr>
          <w:rFonts w:ascii="Times New Roman" w:hAnsi="Times New Roman" w:cs="Times New Roman"/>
          <w:color w:val="000000"/>
          <w:sz w:val="28"/>
          <w:szCs w:val="28"/>
        </w:rPr>
        <w:t>.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Размещение атомных станций и защита людей от внешнего облучения осуществляется в установленном порядке.</w:t>
      </w:r>
    </w:p>
    <w:p w:rsidR="00A50D82" w:rsidRPr="00EA1CBB" w:rsidRDefault="00A50D82" w:rsidP="00A50D82">
      <w:pPr>
        <w:autoSpaceDE w:val="0"/>
        <w:autoSpaceDN w:val="0"/>
        <w:adjustRightInd w:val="0"/>
        <w:ind w:firstLine="709"/>
        <w:jc w:val="both"/>
        <w:rPr>
          <w:rFonts w:ascii="Times New Roman" w:hAnsi="Times New Roman" w:cs="Times New Roman"/>
          <w:color w:val="000000"/>
          <w:sz w:val="28"/>
          <w:szCs w:val="28"/>
        </w:rPr>
      </w:pPr>
      <w:r w:rsidRPr="00EA1CBB">
        <w:rPr>
          <w:rFonts w:ascii="Times New Roman" w:hAnsi="Times New Roman" w:cs="Times New Roman"/>
          <w:color w:val="000000"/>
          <w:sz w:val="28"/>
          <w:szCs w:val="28"/>
        </w:rPr>
        <w:t>Размещение, проектирование и эксплуатация систем централизованного теплоснабжения от атомных станций осуществляются с учетом Санитарных требований к проектированию и эксплуатации систем централизованного теплоснабжения от атомных станций.</w:t>
      </w:r>
    </w:p>
    <w:p w:rsidR="00A50D82" w:rsidRPr="00D96F7D" w:rsidRDefault="00A50D82" w:rsidP="00A50D82">
      <w:pPr>
        <w:pageBreakBefore/>
        <w:tabs>
          <w:tab w:val="left" w:pos="6480"/>
        </w:tabs>
        <w:jc w:val="right"/>
        <w:outlineLvl w:val="0"/>
        <w:rPr>
          <w:rFonts w:ascii="Times New Roman" w:hAnsi="Times New Roman" w:cs="Times New Roman"/>
          <w:sz w:val="28"/>
          <w:szCs w:val="28"/>
        </w:rPr>
      </w:pPr>
      <w:r w:rsidRPr="00D96F7D">
        <w:rPr>
          <w:rFonts w:ascii="Times New Roman" w:hAnsi="Times New Roman" w:cs="Times New Roman"/>
        </w:rPr>
        <w:lastRenderedPageBreak/>
        <w:t xml:space="preserve">                                                                                                                        </w:t>
      </w:r>
      <w:r w:rsidRPr="00D96F7D">
        <w:rPr>
          <w:rFonts w:ascii="Times New Roman" w:hAnsi="Times New Roman" w:cs="Times New Roman"/>
          <w:sz w:val="28"/>
          <w:szCs w:val="28"/>
        </w:rPr>
        <w:t>Приложение 1</w:t>
      </w:r>
    </w:p>
    <w:p w:rsidR="00A50D82" w:rsidRPr="00D96F7D" w:rsidRDefault="00A50D82" w:rsidP="00A50D82">
      <w:pPr>
        <w:ind w:firstLine="5103"/>
        <w:jc w:val="right"/>
        <w:rPr>
          <w:rFonts w:ascii="Times New Roman" w:hAnsi="Times New Roman" w:cs="Times New Roman"/>
          <w:sz w:val="28"/>
          <w:szCs w:val="28"/>
        </w:rPr>
      </w:pPr>
      <w:r w:rsidRPr="00D96F7D">
        <w:rPr>
          <w:rFonts w:ascii="Times New Roman" w:hAnsi="Times New Roman" w:cs="Times New Roman"/>
          <w:sz w:val="28"/>
          <w:szCs w:val="28"/>
        </w:rPr>
        <w:t xml:space="preserve">к местным нормативам </w:t>
      </w:r>
    </w:p>
    <w:p w:rsidR="00A50D82" w:rsidRPr="00D96F7D" w:rsidRDefault="00A50D82" w:rsidP="00A50D82">
      <w:pPr>
        <w:ind w:firstLine="5103"/>
        <w:jc w:val="right"/>
        <w:rPr>
          <w:rFonts w:ascii="Times New Roman" w:hAnsi="Times New Roman" w:cs="Times New Roman"/>
          <w:sz w:val="28"/>
          <w:szCs w:val="28"/>
        </w:rPr>
      </w:pPr>
      <w:r w:rsidRPr="00D96F7D">
        <w:rPr>
          <w:rFonts w:ascii="Times New Roman" w:hAnsi="Times New Roman" w:cs="Times New Roman"/>
          <w:sz w:val="28"/>
          <w:szCs w:val="28"/>
        </w:rPr>
        <w:t xml:space="preserve">градостроительного проектирования                </w:t>
      </w:r>
    </w:p>
    <w:p w:rsidR="00A50D82" w:rsidRDefault="00A50D82" w:rsidP="00A50D82">
      <w:pPr>
        <w:ind w:firstLine="5103"/>
        <w:jc w:val="right"/>
        <w:rPr>
          <w:rFonts w:ascii="Times New Roman" w:hAnsi="Times New Roman" w:cs="Times New Roman"/>
          <w:sz w:val="28"/>
          <w:szCs w:val="28"/>
        </w:rPr>
      </w:pPr>
      <w:r w:rsidRPr="00D96F7D">
        <w:rPr>
          <w:rFonts w:ascii="Times New Roman" w:hAnsi="Times New Roman" w:cs="Times New Roman"/>
          <w:sz w:val="28"/>
          <w:szCs w:val="28"/>
        </w:rPr>
        <w:t xml:space="preserve">муниципального образования «Боровое сельское поселение» </w:t>
      </w:r>
    </w:p>
    <w:p w:rsidR="00A50D82" w:rsidRPr="00D96F7D"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 xml:space="preserve">Октябрьского муниципального района </w:t>
      </w:r>
      <w:r w:rsidRPr="00D96F7D">
        <w:rPr>
          <w:rFonts w:ascii="Times New Roman" w:hAnsi="Times New Roman" w:cs="Times New Roman"/>
          <w:sz w:val="28"/>
          <w:szCs w:val="28"/>
        </w:rPr>
        <w:t>Челябинской области</w:t>
      </w:r>
    </w:p>
    <w:p w:rsidR="00A50D82" w:rsidRPr="00EA1CBB" w:rsidRDefault="00A50D82" w:rsidP="00A50D82">
      <w:pPr>
        <w:rPr>
          <w:rFonts w:ascii="Times New Roman" w:hAnsi="Times New Roman" w:cs="Times New Roman"/>
          <w:sz w:val="28"/>
          <w:szCs w:val="28"/>
        </w:rPr>
      </w:pPr>
    </w:p>
    <w:p w:rsidR="00A50D82" w:rsidRPr="00EA1CBB" w:rsidRDefault="00A50D82" w:rsidP="00A50D82">
      <w:pPr>
        <w:autoSpaceDE w:val="0"/>
        <w:autoSpaceDN w:val="0"/>
        <w:adjustRightInd w:val="0"/>
        <w:jc w:val="center"/>
        <w:rPr>
          <w:rFonts w:ascii="Times New Roman" w:hAnsi="Times New Roman" w:cs="Times New Roman"/>
          <w:sz w:val="28"/>
          <w:szCs w:val="28"/>
        </w:rPr>
      </w:pPr>
      <w:bookmarkStart w:id="12" w:name="Par1812"/>
      <w:bookmarkEnd w:id="12"/>
      <w:r w:rsidRPr="00EA1CBB">
        <w:rPr>
          <w:rFonts w:ascii="Times New Roman" w:hAnsi="Times New Roman" w:cs="Times New Roman"/>
          <w:sz w:val="28"/>
          <w:szCs w:val="28"/>
        </w:rPr>
        <w:t>Термины и определения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В настоящем документе применены следующие термины и их определения: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квартал: планировочная единица застройки в границах красных линий, ограниченная магистральными или жилыми улицами;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sidRPr="00EA1CBB">
          <w:rPr>
            <w:rFonts w:ascii="Times New Roman" w:hAnsi="Times New Roman" w:cs="Times New Roman"/>
            <w:sz w:val="28"/>
            <w:szCs w:val="28"/>
          </w:rPr>
          <w:t>2000 кв. метров</w:t>
        </w:r>
      </w:smartTag>
      <w:r w:rsidRPr="00EA1CBB">
        <w:rPr>
          <w:rFonts w:ascii="Times New Roman" w:hAnsi="Times New Roman" w:cs="Times New Roman"/>
          <w:sz w:val="28"/>
          <w:szCs w:val="28"/>
        </w:rPr>
        <w:t xml:space="preserve"> и более, предназначенными для садоводства, огородничества, а также в разрешенных случаях для содержания скота;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зона коттеджной застройки: 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sidRPr="00EA1CBB">
          <w:rPr>
            <w:rFonts w:ascii="Times New Roman" w:hAnsi="Times New Roman" w:cs="Times New Roman"/>
            <w:sz w:val="28"/>
            <w:szCs w:val="28"/>
          </w:rPr>
          <w:t>1200 кв. метров</w:t>
        </w:r>
      </w:smartTag>
      <w:r w:rsidRPr="00EA1CBB">
        <w:rPr>
          <w:rFonts w:ascii="Times New Roman" w:hAnsi="Times New Roman" w:cs="Times New Roman"/>
          <w:sz w:val="28"/>
          <w:szCs w:val="28"/>
        </w:rPr>
        <w:t xml:space="preserve"> и более, как правило, не предназначенными для осуществления активной сельскохозяйственной деятельности;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w:t>
      </w:r>
      <w:r w:rsidRPr="00EA1CBB">
        <w:rPr>
          <w:rFonts w:ascii="Times New Roman" w:hAnsi="Times New Roman" w:cs="Times New Roman"/>
          <w:sz w:val="28"/>
          <w:szCs w:val="28"/>
        </w:rPr>
        <w:lastRenderedPageBreak/>
        <w:t>территорию общего пользования;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городской узел: территория общественного назначения, формирующаяся на пересечении магистральных улиц общегородского значения;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улица, площадь: территория общего пользования, ограниченная красными линиями улично-дорожной сети города;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квартал: межуличная территория, ограниченная красными линиями улично-дорожной сети;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морфотипы (от греческого "морфос" - форма): типы застройки, сложившиеся в период эволюционного развития города;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особоохраняемые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lastRenderedPageBreak/>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гостевые стоянки: открытые площадки, предназначенные для парковки легковых автомобилей посетителей жилых зон;</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гаражи: здания, предназначенные для длительного хранения, парковки, технического обслуживания автомобилей;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виды реконструкции: виды градостроительной деятельности в городах:</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а) регенерация - сохранение и восстановление объектов культурного наследия и исторической среды;</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в) активные преобразования - изменение градостроительных качеств среды с частичным их сохранением;</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историческая среда: городская среда, сложившаяся в районах исторической застройки;</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частично нарушенная историческая среда: историческая среда с отдельными дисгармоничными включениями или утратой отдельных элементов;</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нарушенная историческая среда: среда, характеристики которой не соответствуют исторической;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природно-антропогенный объект: природный объект, измененный в </w:t>
      </w:r>
      <w:r w:rsidRPr="00EA1CBB">
        <w:rPr>
          <w:rFonts w:ascii="Times New Roman" w:hAnsi="Times New Roman" w:cs="Times New Roman"/>
          <w:sz w:val="28"/>
          <w:szCs w:val="28"/>
        </w:rPr>
        <w:lastRenderedPageBreak/>
        <w:t>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особоохраняемые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процентов поверхности которых занято зелеными насаждениями и другим растительным покровом;</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A50D82" w:rsidRPr="00EA1CBB" w:rsidRDefault="00A50D82" w:rsidP="00A50D82">
      <w:pPr>
        <w:autoSpaceDE w:val="0"/>
        <w:autoSpaceDN w:val="0"/>
        <w:adjustRightInd w:val="0"/>
        <w:ind w:firstLine="540"/>
        <w:jc w:val="both"/>
        <w:rPr>
          <w:rFonts w:ascii="Times New Roman" w:hAnsi="Times New Roman" w:cs="Times New Roman"/>
          <w:sz w:val="28"/>
          <w:szCs w:val="28"/>
        </w:rPr>
      </w:pPr>
      <w:r w:rsidRPr="00EA1CBB">
        <w:rPr>
          <w:rFonts w:ascii="Times New Roman" w:hAnsi="Times New Roman" w:cs="Times New Roman"/>
          <w:sz w:val="28"/>
          <w:szCs w:val="28"/>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34" w:history="1">
        <w:r w:rsidRPr="00EA1CBB">
          <w:rPr>
            <w:rFonts w:ascii="Times New Roman" w:hAnsi="Times New Roman" w:cs="Times New Roman"/>
            <w:color w:val="0000FF"/>
            <w:sz w:val="28"/>
            <w:szCs w:val="28"/>
          </w:rPr>
          <w:t>(ГОСТ 17.5.3.01-01-78)</w:t>
        </w:r>
      </w:hyperlink>
      <w:r w:rsidRPr="00EA1CBB">
        <w:rPr>
          <w:rFonts w:ascii="Times New Roman" w:hAnsi="Times New Roman" w:cs="Times New Roman"/>
          <w:sz w:val="28"/>
          <w:szCs w:val="28"/>
        </w:rPr>
        <w:t>.</w:t>
      </w:r>
    </w:p>
    <w:p w:rsidR="00A50D82" w:rsidRPr="00EA1CBB" w:rsidRDefault="00A50D82" w:rsidP="00A50D82">
      <w:pPr>
        <w:widowControl/>
        <w:autoSpaceDE w:val="0"/>
        <w:autoSpaceDN w:val="0"/>
        <w:adjustRightInd w:val="0"/>
        <w:jc w:val="center"/>
        <w:outlineLvl w:val="0"/>
        <w:rPr>
          <w:rFonts w:ascii="Times New Roman" w:hAnsi="Times New Roman" w:cs="Times New Roman"/>
          <w:sz w:val="24"/>
          <w:szCs w:val="24"/>
        </w:rPr>
      </w:pPr>
    </w:p>
    <w:p w:rsidR="00A50D82" w:rsidRPr="00EA1CBB" w:rsidRDefault="00A50D82" w:rsidP="00A50D82">
      <w:pPr>
        <w:pageBreakBefore/>
        <w:tabs>
          <w:tab w:val="left" w:pos="6480"/>
        </w:tabs>
        <w:jc w:val="right"/>
        <w:outlineLvl w:val="0"/>
        <w:rPr>
          <w:rFonts w:ascii="Times New Roman" w:hAnsi="Times New Roman" w:cs="Times New Roman"/>
          <w:sz w:val="28"/>
          <w:szCs w:val="28"/>
        </w:rPr>
      </w:pPr>
      <w:r w:rsidRPr="00EA1CBB">
        <w:rPr>
          <w:rFonts w:ascii="Times New Roman" w:hAnsi="Times New Roman" w:cs="Times New Roman"/>
          <w:b/>
          <w:sz w:val="28"/>
          <w:szCs w:val="28"/>
        </w:rPr>
        <w:lastRenderedPageBreak/>
        <w:t xml:space="preserve">                                                                                            </w:t>
      </w:r>
      <w:r w:rsidRPr="00EA1CBB">
        <w:rPr>
          <w:rFonts w:ascii="Times New Roman" w:hAnsi="Times New Roman" w:cs="Times New Roman"/>
          <w:sz w:val="28"/>
          <w:szCs w:val="28"/>
        </w:rPr>
        <w:t>Приложение 2</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 xml:space="preserve">к местным нормативам </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 xml:space="preserve">градостроительного проектирования                </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«Боровое сельское поселение» </w:t>
      </w:r>
    </w:p>
    <w:p w:rsidR="00A50D82" w:rsidRDefault="00A50D82" w:rsidP="00A50D82">
      <w:pPr>
        <w:ind w:firstLine="5103"/>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 Челябинской области</w:t>
      </w:r>
    </w:p>
    <w:p w:rsidR="00A50D82" w:rsidRDefault="00A50D82" w:rsidP="00A50D82">
      <w:pPr>
        <w:rPr>
          <w:rFonts w:ascii="Times New Roman" w:hAnsi="Times New Roman" w:cs="Times New Roman"/>
          <w:sz w:val="28"/>
          <w:szCs w:val="28"/>
        </w:rPr>
      </w:pPr>
    </w:p>
    <w:p w:rsidR="00A50D82" w:rsidRPr="00EA1CBB" w:rsidRDefault="00A50D82" w:rsidP="00A50D82">
      <w:pPr>
        <w:widowControl/>
        <w:autoSpaceDE w:val="0"/>
        <w:autoSpaceDN w:val="0"/>
        <w:adjustRightInd w:val="0"/>
        <w:jc w:val="center"/>
        <w:rPr>
          <w:rFonts w:ascii="Times New Roman" w:hAnsi="Times New Roman" w:cs="Times New Roman"/>
          <w:sz w:val="28"/>
          <w:szCs w:val="28"/>
        </w:rPr>
      </w:pPr>
      <w:r w:rsidRPr="00EA1CBB">
        <w:rPr>
          <w:rFonts w:ascii="Times New Roman" w:hAnsi="Times New Roman" w:cs="Times New Roman"/>
          <w:sz w:val="28"/>
          <w:szCs w:val="28"/>
        </w:rPr>
        <w:t>Перечень законодательных и нормативных документов</w:t>
      </w:r>
    </w:p>
    <w:p w:rsidR="00A50D82" w:rsidRPr="00EA1CBB"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35" w:history="1">
        <w:r w:rsidRPr="00EA1CBB">
          <w:rPr>
            <w:rFonts w:ascii="Times New Roman" w:hAnsi="Times New Roman" w:cs="Times New Roman"/>
            <w:sz w:val="28"/>
            <w:szCs w:val="28"/>
          </w:rPr>
          <w:t>Конституция</w:t>
        </w:r>
      </w:hyperlink>
      <w:r w:rsidRPr="00EA1CBB">
        <w:rPr>
          <w:rFonts w:ascii="Times New Roman" w:hAnsi="Times New Roman" w:cs="Times New Roman"/>
          <w:sz w:val="28"/>
          <w:szCs w:val="28"/>
        </w:rPr>
        <w:t xml:space="preserve">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Земельный </w:t>
      </w:r>
      <w:hyperlink r:id="rId36" w:history="1">
        <w:r w:rsidRPr="00EA1CBB">
          <w:rPr>
            <w:rFonts w:ascii="Times New Roman" w:hAnsi="Times New Roman" w:cs="Times New Roman"/>
            <w:sz w:val="28"/>
            <w:szCs w:val="28"/>
          </w:rPr>
          <w:t>кодекс</w:t>
        </w:r>
      </w:hyperlink>
      <w:r w:rsidRPr="00EA1CBB">
        <w:rPr>
          <w:rFonts w:ascii="Times New Roman" w:hAnsi="Times New Roman" w:cs="Times New Roman"/>
          <w:sz w:val="28"/>
          <w:szCs w:val="28"/>
        </w:rPr>
        <w:t xml:space="preserve">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Градостроительный </w:t>
      </w:r>
      <w:hyperlink r:id="rId37" w:history="1">
        <w:r w:rsidRPr="00EA1CBB">
          <w:rPr>
            <w:rFonts w:ascii="Times New Roman" w:hAnsi="Times New Roman" w:cs="Times New Roman"/>
            <w:sz w:val="28"/>
            <w:szCs w:val="28"/>
          </w:rPr>
          <w:t>кодекс</w:t>
        </w:r>
      </w:hyperlink>
      <w:r w:rsidRPr="00EA1CBB">
        <w:rPr>
          <w:rFonts w:ascii="Times New Roman" w:hAnsi="Times New Roman" w:cs="Times New Roman"/>
          <w:sz w:val="28"/>
          <w:szCs w:val="28"/>
        </w:rPr>
        <w:t xml:space="preserve">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Водный </w:t>
      </w:r>
      <w:hyperlink r:id="rId38" w:history="1">
        <w:r w:rsidRPr="00EA1CBB">
          <w:rPr>
            <w:rFonts w:ascii="Times New Roman" w:hAnsi="Times New Roman" w:cs="Times New Roman"/>
            <w:sz w:val="28"/>
            <w:szCs w:val="28"/>
          </w:rPr>
          <w:t>кодекс</w:t>
        </w:r>
      </w:hyperlink>
      <w:r w:rsidRPr="00EA1CBB">
        <w:rPr>
          <w:rFonts w:ascii="Times New Roman" w:hAnsi="Times New Roman" w:cs="Times New Roman"/>
          <w:sz w:val="28"/>
          <w:szCs w:val="28"/>
        </w:rPr>
        <w:t xml:space="preserve">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Лесной </w:t>
      </w:r>
      <w:hyperlink r:id="rId39" w:history="1">
        <w:r w:rsidRPr="00EA1CBB">
          <w:rPr>
            <w:rFonts w:ascii="Times New Roman" w:hAnsi="Times New Roman" w:cs="Times New Roman"/>
            <w:sz w:val="28"/>
            <w:szCs w:val="28"/>
          </w:rPr>
          <w:t>кодекс</w:t>
        </w:r>
      </w:hyperlink>
      <w:r w:rsidRPr="00EA1CBB">
        <w:rPr>
          <w:rFonts w:ascii="Times New Roman" w:hAnsi="Times New Roman" w:cs="Times New Roman"/>
          <w:sz w:val="28"/>
          <w:szCs w:val="28"/>
        </w:rPr>
        <w:t xml:space="preserve">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0"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25 июня </w:t>
      </w:r>
      <w:smartTag w:uri="urn:schemas-microsoft-com:office:smarttags" w:element="metricconverter">
        <w:smartTagPr>
          <w:attr w:name="ProductID" w:val="2002 г"/>
        </w:smartTagPr>
        <w:r w:rsidRPr="00EA1CBB">
          <w:rPr>
            <w:rFonts w:ascii="Times New Roman" w:hAnsi="Times New Roman" w:cs="Times New Roman"/>
            <w:sz w:val="28"/>
            <w:szCs w:val="28"/>
          </w:rPr>
          <w:t>2002 г</w:t>
        </w:r>
      </w:smartTag>
      <w:r w:rsidRPr="00EA1CBB">
        <w:rPr>
          <w:rFonts w:ascii="Times New Roman" w:hAnsi="Times New Roman" w:cs="Times New Roman"/>
          <w:sz w:val="28"/>
          <w:szCs w:val="28"/>
        </w:rPr>
        <w:t>. N 73-ФЗ «Об объектах культурного наследия (памятниках истории и культуры) народов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1"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10 января </w:t>
      </w:r>
      <w:smartTag w:uri="urn:schemas-microsoft-com:office:smarttags" w:element="metricconverter">
        <w:smartTagPr>
          <w:attr w:name="ProductID" w:val="2002 г"/>
        </w:smartTagPr>
        <w:r w:rsidRPr="00EA1CBB">
          <w:rPr>
            <w:rFonts w:ascii="Times New Roman" w:hAnsi="Times New Roman" w:cs="Times New Roman"/>
            <w:sz w:val="28"/>
            <w:szCs w:val="28"/>
          </w:rPr>
          <w:t>2002 г</w:t>
        </w:r>
      </w:smartTag>
      <w:r w:rsidRPr="00EA1CBB">
        <w:rPr>
          <w:rFonts w:ascii="Times New Roman" w:hAnsi="Times New Roman" w:cs="Times New Roman"/>
          <w:sz w:val="28"/>
          <w:szCs w:val="28"/>
        </w:rPr>
        <w:t>. N 7-ФЗ «Об охране окружающей среды»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2"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3 марта </w:t>
      </w:r>
      <w:smartTag w:uri="urn:schemas-microsoft-com:office:smarttags" w:element="metricconverter">
        <w:smartTagPr>
          <w:attr w:name="ProductID" w:val="1995 г"/>
        </w:smartTagPr>
        <w:r w:rsidRPr="00EA1CBB">
          <w:rPr>
            <w:rFonts w:ascii="Times New Roman" w:hAnsi="Times New Roman" w:cs="Times New Roman"/>
            <w:sz w:val="28"/>
            <w:szCs w:val="28"/>
          </w:rPr>
          <w:t>1995 г</w:t>
        </w:r>
      </w:smartTag>
      <w:r w:rsidRPr="00EA1CBB">
        <w:rPr>
          <w:rFonts w:ascii="Times New Roman" w:hAnsi="Times New Roman" w:cs="Times New Roman"/>
          <w:sz w:val="28"/>
          <w:szCs w:val="28"/>
        </w:rPr>
        <w:t>. N 27-ФЗ «О недрах»</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3"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14 марта </w:t>
      </w:r>
      <w:smartTag w:uri="urn:schemas-microsoft-com:office:smarttags" w:element="metricconverter">
        <w:smartTagPr>
          <w:attr w:name="ProductID" w:val="1995 г"/>
        </w:smartTagPr>
        <w:r w:rsidRPr="00EA1CBB">
          <w:rPr>
            <w:rFonts w:ascii="Times New Roman" w:hAnsi="Times New Roman" w:cs="Times New Roman"/>
            <w:sz w:val="28"/>
            <w:szCs w:val="28"/>
          </w:rPr>
          <w:t>1995 г</w:t>
        </w:r>
      </w:smartTag>
      <w:r w:rsidRPr="00EA1CBB">
        <w:rPr>
          <w:rFonts w:ascii="Times New Roman" w:hAnsi="Times New Roman" w:cs="Times New Roman"/>
          <w:sz w:val="28"/>
          <w:szCs w:val="28"/>
        </w:rPr>
        <w:t xml:space="preserve">. N 33-ФЗ «Об особо охраняемых природных территориях» </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4"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EA1CBB">
          <w:rPr>
            <w:rFonts w:ascii="Times New Roman" w:hAnsi="Times New Roman" w:cs="Times New Roman"/>
            <w:sz w:val="28"/>
            <w:szCs w:val="28"/>
          </w:rPr>
          <w:t>2003 г</w:t>
        </w:r>
      </w:smartTag>
      <w:r w:rsidRPr="00EA1CBB">
        <w:rPr>
          <w:rFonts w:ascii="Times New Roman" w:hAnsi="Times New Roman" w:cs="Times New Roman"/>
          <w:sz w:val="28"/>
          <w:szCs w:val="28"/>
        </w:rPr>
        <w:t>. N 154-ФЗ «Об общих принципах организации местного самоуправления в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5"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23 ноября </w:t>
      </w:r>
      <w:smartTag w:uri="urn:schemas-microsoft-com:office:smarttags" w:element="metricconverter">
        <w:smartTagPr>
          <w:attr w:name="ProductID" w:val="1995 г"/>
        </w:smartTagPr>
        <w:r w:rsidRPr="00EA1CBB">
          <w:rPr>
            <w:rFonts w:ascii="Times New Roman" w:hAnsi="Times New Roman" w:cs="Times New Roman"/>
            <w:sz w:val="28"/>
            <w:szCs w:val="28"/>
          </w:rPr>
          <w:t>1995 г</w:t>
        </w:r>
      </w:smartTag>
      <w:r w:rsidRPr="00EA1CBB">
        <w:rPr>
          <w:rFonts w:ascii="Times New Roman" w:hAnsi="Times New Roman" w:cs="Times New Roman"/>
          <w:sz w:val="28"/>
          <w:szCs w:val="28"/>
        </w:rPr>
        <w:t>. N 174-ФЗ «Об экологической экспертизе»</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6"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12 января </w:t>
      </w:r>
      <w:smartTag w:uri="urn:schemas-microsoft-com:office:smarttags" w:element="metricconverter">
        <w:smartTagPr>
          <w:attr w:name="ProductID" w:val="1996 г"/>
        </w:smartTagPr>
        <w:r w:rsidRPr="00EA1CBB">
          <w:rPr>
            <w:rFonts w:ascii="Times New Roman" w:hAnsi="Times New Roman" w:cs="Times New Roman"/>
            <w:sz w:val="28"/>
            <w:szCs w:val="28"/>
          </w:rPr>
          <w:t>1996 г</w:t>
        </w:r>
      </w:smartTag>
      <w:r w:rsidRPr="00EA1CBB">
        <w:rPr>
          <w:rFonts w:ascii="Times New Roman" w:hAnsi="Times New Roman" w:cs="Times New Roman"/>
          <w:sz w:val="28"/>
          <w:szCs w:val="28"/>
        </w:rPr>
        <w:t>. N 8-ФЗ «О погребении и похоронном деле»</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7"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30 марта </w:t>
      </w:r>
      <w:smartTag w:uri="urn:schemas-microsoft-com:office:smarttags" w:element="metricconverter">
        <w:smartTagPr>
          <w:attr w:name="ProductID" w:val="1999 г"/>
        </w:smartTagPr>
        <w:r w:rsidRPr="00EA1CBB">
          <w:rPr>
            <w:rFonts w:ascii="Times New Roman" w:hAnsi="Times New Roman" w:cs="Times New Roman"/>
            <w:sz w:val="28"/>
            <w:szCs w:val="28"/>
          </w:rPr>
          <w:t>1999 г</w:t>
        </w:r>
      </w:smartTag>
      <w:r w:rsidRPr="00EA1CBB">
        <w:rPr>
          <w:rFonts w:ascii="Times New Roman" w:hAnsi="Times New Roman" w:cs="Times New Roman"/>
          <w:sz w:val="28"/>
          <w:szCs w:val="28"/>
        </w:rPr>
        <w:t>. N 52-ФЗ «О санитарно-эпидемиологическом благополучии населения»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8"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4 сентября </w:t>
      </w:r>
      <w:smartTag w:uri="urn:schemas-microsoft-com:office:smarttags" w:element="metricconverter">
        <w:smartTagPr>
          <w:attr w:name="ProductID" w:val="1999 г"/>
        </w:smartTagPr>
        <w:r w:rsidRPr="00EA1CBB">
          <w:rPr>
            <w:rFonts w:ascii="Times New Roman" w:hAnsi="Times New Roman" w:cs="Times New Roman"/>
            <w:sz w:val="28"/>
            <w:szCs w:val="28"/>
          </w:rPr>
          <w:t>1999 г</w:t>
        </w:r>
      </w:smartTag>
      <w:r w:rsidRPr="00EA1CBB">
        <w:rPr>
          <w:rFonts w:ascii="Times New Roman" w:hAnsi="Times New Roman" w:cs="Times New Roman"/>
          <w:sz w:val="28"/>
          <w:szCs w:val="28"/>
        </w:rPr>
        <w:t>. N 96-ФЗ «Об охране атмосферного воздуха»</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49"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27 декабря </w:t>
      </w:r>
      <w:smartTag w:uri="urn:schemas-microsoft-com:office:smarttags" w:element="metricconverter">
        <w:smartTagPr>
          <w:attr w:name="ProductID" w:val="2002 г"/>
        </w:smartTagPr>
        <w:r w:rsidRPr="00EA1CBB">
          <w:rPr>
            <w:rFonts w:ascii="Times New Roman" w:hAnsi="Times New Roman" w:cs="Times New Roman"/>
            <w:sz w:val="28"/>
            <w:szCs w:val="28"/>
          </w:rPr>
          <w:t>2002 г</w:t>
        </w:r>
      </w:smartTag>
      <w:r w:rsidRPr="00EA1CBB">
        <w:rPr>
          <w:rFonts w:ascii="Times New Roman" w:hAnsi="Times New Roman" w:cs="Times New Roman"/>
          <w:sz w:val="28"/>
          <w:szCs w:val="28"/>
        </w:rPr>
        <w:t>. N 184-ФЗ «О техническом регулировании»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50"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30 декабря </w:t>
      </w:r>
      <w:smartTag w:uri="urn:schemas-microsoft-com:office:smarttags" w:element="metricconverter">
        <w:smartTagPr>
          <w:attr w:name="ProductID" w:val="2009 г"/>
        </w:smartTagPr>
        <w:r w:rsidRPr="00EA1CBB">
          <w:rPr>
            <w:rFonts w:ascii="Times New Roman" w:hAnsi="Times New Roman" w:cs="Times New Roman"/>
            <w:sz w:val="28"/>
            <w:szCs w:val="28"/>
          </w:rPr>
          <w:t>2009 г</w:t>
        </w:r>
      </w:smartTag>
      <w:r w:rsidRPr="00EA1CBB">
        <w:rPr>
          <w:rFonts w:ascii="Times New Roman" w:hAnsi="Times New Roman" w:cs="Times New Roman"/>
          <w:sz w:val="28"/>
          <w:szCs w:val="28"/>
        </w:rPr>
        <w:t>. N 384-ФЗ «Технический регламент о безопасности зданий и сооружений»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51"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22 июля </w:t>
      </w:r>
      <w:smartTag w:uri="urn:schemas-microsoft-com:office:smarttags" w:element="metricconverter">
        <w:smartTagPr>
          <w:attr w:name="ProductID" w:val="2008 г"/>
        </w:smartTagPr>
        <w:r w:rsidRPr="00EA1CBB">
          <w:rPr>
            <w:rFonts w:ascii="Times New Roman" w:hAnsi="Times New Roman" w:cs="Times New Roman"/>
            <w:sz w:val="28"/>
            <w:szCs w:val="28"/>
          </w:rPr>
          <w:t>2008 г</w:t>
        </w:r>
      </w:smartTag>
      <w:r w:rsidRPr="00EA1CBB">
        <w:rPr>
          <w:rFonts w:ascii="Times New Roman" w:hAnsi="Times New Roman" w:cs="Times New Roman"/>
          <w:sz w:val="28"/>
          <w:szCs w:val="28"/>
        </w:rPr>
        <w:t>. N 123-ФЗ «Технический регламент о требованиях пожарной безопасности»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52"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21 июля </w:t>
      </w:r>
      <w:smartTag w:uri="urn:schemas-microsoft-com:office:smarttags" w:element="metricconverter">
        <w:smartTagPr>
          <w:attr w:name="ProductID" w:val="1997 г"/>
        </w:smartTagPr>
        <w:r w:rsidRPr="00EA1CBB">
          <w:rPr>
            <w:rFonts w:ascii="Times New Roman" w:hAnsi="Times New Roman" w:cs="Times New Roman"/>
            <w:sz w:val="28"/>
            <w:szCs w:val="28"/>
          </w:rPr>
          <w:t>1997 г</w:t>
        </w:r>
      </w:smartTag>
      <w:r w:rsidRPr="00EA1CBB">
        <w:rPr>
          <w:rFonts w:ascii="Times New Roman" w:hAnsi="Times New Roman" w:cs="Times New Roman"/>
          <w:sz w:val="28"/>
          <w:szCs w:val="28"/>
        </w:rPr>
        <w:t>. N 116-ФЗ «О промышленной безопасности опасных производственных объектов»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Федеральный </w:t>
      </w:r>
      <w:hyperlink r:id="rId53" w:history="1">
        <w:r w:rsidRPr="00EA1CBB">
          <w:rPr>
            <w:rFonts w:ascii="Times New Roman" w:hAnsi="Times New Roman" w:cs="Times New Roman"/>
            <w:sz w:val="28"/>
            <w:szCs w:val="28"/>
          </w:rPr>
          <w:t>закон</w:t>
        </w:r>
      </w:hyperlink>
      <w:r w:rsidRPr="00EA1CBB">
        <w:rPr>
          <w:rFonts w:ascii="Times New Roman" w:hAnsi="Times New Roman" w:cs="Times New Roman"/>
          <w:sz w:val="28"/>
          <w:szCs w:val="28"/>
        </w:rPr>
        <w:t xml:space="preserve"> от 23 ноября </w:t>
      </w:r>
      <w:smartTag w:uri="urn:schemas-microsoft-com:office:smarttags" w:element="metricconverter">
        <w:smartTagPr>
          <w:attr w:name="ProductID" w:val="2009 г"/>
        </w:smartTagPr>
        <w:r w:rsidRPr="00EA1CBB">
          <w:rPr>
            <w:rFonts w:ascii="Times New Roman" w:hAnsi="Times New Roman" w:cs="Times New Roman"/>
            <w:sz w:val="28"/>
            <w:szCs w:val="28"/>
          </w:rPr>
          <w:t>2009 г</w:t>
        </w:r>
      </w:smartTag>
      <w:r w:rsidRPr="00EA1CBB">
        <w:rPr>
          <w:rFonts w:ascii="Times New Roman" w:hAnsi="Times New Roman" w:cs="Times New Roman"/>
          <w:sz w:val="28"/>
          <w:szCs w:val="28"/>
        </w:rPr>
        <w:t>.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4" w:history="1">
        <w:r w:rsidRPr="00EA1CBB">
          <w:rPr>
            <w:rFonts w:ascii="Times New Roman" w:hAnsi="Times New Roman" w:cs="Times New Roman"/>
            <w:sz w:val="28"/>
            <w:szCs w:val="28"/>
          </w:rPr>
          <w:t>Распоряжение</w:t>
        </w:r>
      </w:hyperlink>
      <w:r w:rsidRPr="00EA1CBB">
        <w:rPr>
          <w:rFonts w:ascii="Times New Roman" w:hAnsi="Times New Roman" w:cs="Times New Roman"/>
          <w:sz w:val="28"/>
          <w:szCs w:val="28"/>
        </w:rPr>
        <w:t xml:space="preserve"> Правительства Российской Федерации от 3 июля </w:t>
      </w:r>
      <w:smartTag w:uri="urn:schemas-microsoft-com:office:smarttags" w:element="metricconverter">
        <w:smartTagPr>
          <w:attr w:name="ProductID" w:val="1996 г"/>
        </w:smartTagPr>
        <w:r w:rsidRPr="00EA1CBB">
          <w:rPr>
            <w:rFonts w:ascii="Times New Roman" w:hAnsi="Times New Roman" w:cs="Times New Roman"/>
            <w:sz w:val="28"/>
            <w:szCs w:val="28"/>
          </w:rPr>
          <w:t>1996 г</w:t>
        </w:r>
      </w:smartTag>
      <w:r w:rsidRPr="00EA1CBB">
        <w:rPr>
          <w:rFonts w:ascii="Times New Roman" w:hAnsi="Times New Roman" w:cs="Times New Roman"/>
          <w:sz w:val="28"/>
          <w:szCs w:val="28"/>
        </w:rPr>
        <w:t>. N 1063-р «Социальные нормативы и нормы»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5" w:history="1">
        <w:r w:rsidRPr="00EA1CBB">
          <w:rPr>
            <w:rFonts w:ascii="Times New Roman" w:hAnsi="Times New Roman" w:cs="Times New Roman"/>
            <w:sz w:val="28"/>
            <w:szCs w:val="28"/>
          </w:rPr>
          <w:t>Постановление</w:t>
        </w:r>
      </w:hyperlink>
      <w:r w:rsidRPr="00EA1CBB">
        <w:rPr>
          <w:rFonts w:ascii="Times New Roman" w:hAnsi="Times New Roman" w:cs="Times New Roman"/>
          <w:sz w:val="28"/>
          <w:szCs w:val="28"/>
        </w:rPr>
        <w:t xml:space="preserve"> Правительства Российской Федерации от 23 мая </w:t>
      </w:r>
      <w:smartTag w:uri="urn:schemas-microsoft-com:office:smarttags" w:element="metricconverter">
        <w:smartTagPr>
          <w:attr w:name="ProductID" w:val="2006 г"/>
        </w:smartTagPr>
        <w:r w:rsidRPr="00EA1CBB">
          <w:rPr>
            <w:rFonts w:ascii="Times New Roman" w:hAnsi="Times New Roman" w:cs="Times New Roman"/>
            <w:sz w:val="28"/>
            <w:szCs w:val="28"/>
          </w:rPr>
          <w:t>2006 г</w:t>
        </w:r>
      </w:smartTag>
      <w:r w:rsidRPr="00EA1CBB">
        <w:rPr>
          <w:rFonts w:ascii="Times New Roman" w:hAnsi="Times New Roman" w:cs="Times New Roman"/>
          <w:sz w:val="28"/>
          <w:szCs w:val="28"/>
        </w:rPr>
        <w:t>. N 306 «Об утверждении Правил установления и определения нормативов потребления коммунальных услуг»</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ГОСТ 17.5.1.01-83. Охрана природы. Рекультивация земель. Термины и определения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 Общие требования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6" w:history="1">
        <w:r w:rsidRPr="00EA1CBB">
          <w:rPr>
            <w:rFonts w:ascii="Times New Roman" w:hAnsi="Times New Roman" w:cs="Times New Roman"/>
            <w:sz w:val="28"/>
            <w:szCs w:val="28"/>
          </w:rPr>
          <w:t>ГОСТ 17.5.1.02-85</w:t>
        </w:r>
      </w:hyperlink>
      <w:r w:rsidRPr="00EA1CBB">
        <w:rPr>
          <w:rFonts w:ascii="Times New Roman" w:hAnsi="Times New Roman" w:cs="Times New Roman"/>
          <w:sz w:val="28"/>
          <w:szCs w:val="28"/>
        </w:rPr>
        <w:t>. Классификация нарушенных земель для рекультивации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ГОСТ 17.1.5.02-80. Охрана природы. Гидросфера. Гигиенические требования к зонам рекреации водных объектов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7" w:history="1">
        <w:r w:rsidRPr="00EA1CBB">
          <w:rPr>
            <w:rFonts w:ascii="Times New Roman" w:hAnsi="Times New Roman" w:cs="Times New Roman"/>
            <w:sz w:val="28"/>
            <w:szCs w:val="28"/>
          </w:rPr>
          <w:t>ГОСТ Р 51232-98</w:t>
        </w:r>
      </w:hyperlink>
      <w:r w:rsidRPr="00EA1CBB">
        <w:rPr>
          <w:rFonts w:ascii="Times New Roman" w:hAnsi="Times New Roman" w:cs="Times New Roman"/>
          <w:sz w:val="28"/>
          <w:szCs w:val="28"/>
        </w:rPr>
        <w:t>. Вода питьевая. Гигиенические требования и контроль за качеством</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8" w:history="1">
        <w:r w:rsidRPr="00EA1CBB">
          <w:rPr>
            <w:rFonts w:ascii="Times New Roman" w:hAnsi="Times New Roman" w:cs="Times New Roman"/>
            <w:sz w:val="28"/>
            <w:szCs w:val="28"/>
          </w:rPr>
          <w:t>ГОСТ 17.5.3.01-78</w:t>
        </w:r>
      </w:hyperlink>
      <w:r w:rsidRPr="00EA1CBB">
        <w:rPr>
          <w:rFonts w:ascii="Times New Roman" w:hAnsi="Times New Roman" w:cs="Times New Roman"/>
          <w:sz w:val="28"/>
          <w:szCs w:val="28"/>
        </w:rPr>
        <w:t>. Охрана природы. Земли. Состав и размер зеленых зон городов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59" w:history="1">
        <w:r w:rsidRPr="00EA1CBB">
          <w:rPr>
            <w:rFonts w:ascii="Times New Roman" w:hAnsi="Times New Roman" w:cs="Times New Roman"/>
            <w:sz w:val="28"/>
            <w:szCs w:val="28"/>
          </w:rPr>
          <w:t>ГОСТ 17.5.3.04-83</w:t>
        </w:r>
      </w:hyperlink>
      <w:r w:rsidRPr="00EA1CBB">
        <w:rPr>
          <w:rFonts w:ascii="Times New Roman" w:hAnsi="Times New Roman" w:cs="Times New Roman"/>
          <w:sz w:val="28"/>
          <w:szCs w:val="28"/>
        </w:rPr>
        <w:t>. Охрана природы. Земли. Общие требования к рекультивации земель</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0" w:history="1">
        <w:r w:rsidRPr="00EA1CBB">
          <w:rPr>
            <w:rFonts w:ascii="Times New Roman" w:hAnsi="Times New Roman" w:cs="Times New Roman"/>
            <w:sz w:val="28"/>
            <w:szCs w:val="28"/>
          </w:rPr>
          <w:t>ГОСТ 2761-84*</w:t>
        </w:r>
      </w:hyperlink>
      <w:r w:rsidRPr="00EA1CBB">
        <w:rPr>
          <w:rFonts w:ascii="Times New Roman" w:hAnsi="Times New Roman" w:cs="Times New Roman"/>
          <w:sz w:val="28"/>
          <w:szCs w:val="28"/>
        </w:rPr>
        <w:t>. Источники централизованного хозяйственно-питьевого водоснабжения. Гигиенические, технические требования и правила выбора</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1" w:history="1">
        <w:r w:rsidRPr="00EA1CBB">
          <w:rPr>
            <w:rFonts w:ascii="Times New Roman" w:hAnsi="Times New Roman" w:cs="Times New Roman"/>
            <w:sz w:val="28"/>
            <w:szCs w:val="28"/>
          </w:rPr>
          <w:t>ГОСТ 17.5.1.02-85</w:t>
        </w:r>
      </w:hyperlink>
      <w:r w:rsidRPr="00EA1CBB">
        <w:rPr>
          <w:rFonts w:ascii="Times New Roman" w:hAnsi="Times New Roman" w:cs="Times New Roman"/>
          <w:sz w:val="28"/>
          <w:szCs w:val="28"/>
        </w:rPr>
        <w:t>. Охрана природы. Земли. Классификация нарушенных земель для рекультивации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2" w:history="1">
        <w:r w:rsidRPr="00EA1CBB">
          <w:rPr>
            <w:rFonts w:ascii="Times New Roman" w:hAnsi="Times New Roman" w:cs="Times New Roman"/>
            <w:sz w:val="28"/>
            <w:szCs w:val="28"/>
          </w:rPr>
          <w:t>ГОСТ 22283-88</w:t>
        </w:r>
      </w:hyperlink>
      <w:r w:rsidRPr="00EA1CBB">
        <w:rPr>
          <w:rFonts w:ascii="Times New Roman" w:hAnsi="Times New Roman" w:cs="Times New Roman"/>
          <w:sz w:val="28"/>
          <w:szCs w:val="28"/>
        </w:rPr>
        <w:t>. Шум авиационный. Допустимые уровни шума на территории жилой застройки и методы его измерения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3" w:history="1">
        <w:r w:rsidRPr="00EA1CBB">
          <w:rPr>
            <w:rFonts w:ascii="Times New Roman" w:hAnsi="Times New Roman" w:cs="Times New Roman"/>
            <w:sz w:val="28"/>
            <w:szCs w:val="28"/>
          </w:rPr>
          <w:t>ГОСТ 23337-78*</w:t>
        </w:r>
      </w:hyperlink>
      <w:r w:rsidRPr="00EA1CBB">
        <w:rPr>
          <w:rFonts w:ascii="Times New Roman" w:hAnsi="Times New Roman" w:cs="Times New Roman"/>
          <w:sz w:val="28"/>
          <w:szCs w:val="28"/>
        </w:rPr>
        <w:t>. Шум. Методы измерения шума на селитебной территории и в помещениях жилых и общественных зданий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4" w:history="1">
        <w:r w:rsidRPr="00EA1CBB">
          <w:rPr>
            <w:rFonts w:ascii="Times New Roman" w:hAnsi="Times New Roman" w:cs="Times New Roman"/>
            <w:sz w:val="28"/>
            <w:szCs w:val="28"/>
          </w:rPr>
          <w:t>ГОСТ 23961-80</w:t>
        </w:r>
      </w:hyperlink>
      <w:r w:rsidRPr="00EA1CBB">
        <w:rPr>
          <w:rFonts w:ascii="Times New Roman" w:hAnsi="Times New Roman" w:cs="Times New Roman"/>
          <w:sz w:val="28"/>
          <w:szCs w:val="28"/>
        </w:rPr>
        <w:t>. Метрополитены. Габариты приближения строений, оборудования и подвижного состава</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ГОСТ 12.3.047-98. Пожарная безопасность технологических процессов. Общие требования. Методы контроля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5" w:history="1">
        <w:r w:rsidRPr="00EA1CBB">
          <w:rPr>
            <w:rFonts w:ascii="Times New Roman" w:hAnsi="Times New Roman" w:cs="Times New Roman"/>
            <w:sz w:val="28"/>
            <w:szCs w:val="28"/>
          </w:rPr>
          <w:t>СП 14.13330.2011</w:t>
        </w:r>
      </w:hyperlink>
      <w:r w:rsidRPr="00EA1CBB">
        <w:rPr>
          <w:rFonts w:ascii="Times New Roman" w:hAnsi="Times New Roman" w:cs="Times New Roman"/>
          <w:sz w:val="28"/>
          <w:szCs w:val="28"/>
        </w:rPr>
        <w:t xml:space="preserve"> «СНиП II-7-81*. Строительство в сейсмических районах»</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6" w:history="1">
        <w:r w:rsidRPr="00EA1CBB">
          <w:rPr>
            <w:rFonts w:ascii="Times New Roman" w:hAnsi="Times New Roman" w:cs="Times New Roman"/>
            <w:sz w:val="28"/>
            <w:szCs w:val="28"/>
          </w:rPr>
          <w:t>СП 51.13330.2011</w:t>
        </w:r>
      </w:hyperlink>
      <w:r w:rsidRPr="00EA1CBB">
        <w:rPr>
          <w:rFonts w:ascii="Times New Roman" w:hAnsi="Times New Roman" w:cs="Times New Roman"/>
          <w:sz w:val="28"/>
          <w:szCs w:val="28"/>
        </w:rPr>
        <w:t xml:space="preserve"> «СНиП 23-03-2003. Защита от шума»</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7" w:history="1">
        <w:r w:rsidRPr="00EA1CBB">
          <w:rPr>
            <w:rFonts w:ascii="Times New Roman" w:hAnsi="Times New Roman" w:cs="Times New Roman"/>
            <w:sz w:val="28"/>
            <w:szCs w:val="28"/>
          </w:rPr>
          <w:t>СП 18.13330.2011</w:t>
        </w:r>
      </w:hyperlink>
      <w:r w:rsidRPr="00EA1CBB">
        <w:rPr>
          <w:rFonts w:ascii="Times New Roman" w:hAnsi="Times New Roman" w:cs="Times New Roman"/>
          <w:sz w:val="28"/>
          <w:szCs w:val="28"/>
        </w:rPr>
        <w:t xml:space="preserve"> «СНиП II-89-80*. Генеральные планы промышленных предприятий»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8" w:history="1">
        <w:r w:rsidRPr="00EA1CBB">
          <w:rPr>
            <w:rFonts w:ascii="Times New Roman" w:hAnsi="Times New Roman" w:cs="Times New Roman"/>
            <w:sz w:val="28"/>
            <w:szCs w:val="28"/>
          </w:rPr>
          <w:t>СНиП 23-01-99*</w:t>
        </w:r>
      </w:hyperlink>
      <w:r w:rsidRPr="00EA1CBB">
        <w:rPr>
          <w:rFonts w:ascii="Times New Roman" w:hAnsi="Times New Roman" w:cs="Times New Roman"/>
          <w:sz w:val="28"/>
          <w:szCs w:val="28"/>
        </w:rPr>
        <w:t>. Строительная климатология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69" w:history="1">
        <w:r w:rsidRPr="00EA1CBB">
          <w:rPr>
            <w:rFonts w:ascii="Times New Roman" w:hAnsi="Times New Roman" w:cs="Times New Roman"/>
            <w:sz w:val="28"/>
            <w:szCs w:val="28"/>
          </w:rPr>
          <w:t>СП 21.13330.2010</w:t>
        </w:r>
      </w:hyperlink>
      <w:r w:rsidRPr="00EA1CBB">
        <w:rPr>
          <w:rFonts w:ascii="Times New Roman" w:hAnsi="Times New Roman" w:cs="Times New Roman"/>
          <w:sz w:val="28"/>
          <w:szCs w:val="28"/>
        </w:rPr>
        <w:t xml:space="preserve"> «СНиП 2.01.09-91. Здания и сооружения на подрабатываемых территориях и просадочных грунтах»</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0" w:history="1">
        <w:r w:rsidRPr="00EA1CBB">
          <w:rPr>
            <w:rFonts w:ascii="Times New Roman" w:hAnsi="Times New Roman" w:cs="Times New Roman"/>
            <w:sz w:val="28"/>
            <w:szCs w:val="28"/>
          </w:rPr>
          <w:t>СП 34.13330.2010</w:t>
        </w:r>
      </w:hyperlink>
      <w:r w:rsidRPr="00EA1CBB">
        <w:rPr>
          <w:rFonts w:ascii="Times New Roman" w:hAnsi="Times New Roman" w:cs="Times New Roman"/>
          <w:sz w:val="28"/>
          <w:szCs w:val="28"/>
        </w:rPr>
        <w:t xml:space="preserve"> «СНиП 2.05.02-85*. Автомобильные дороги»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 </w:t>
      </w:r>
      <w:hyperlink r:id="rId71" w:history="1">
        <w:r w:rsidRPr="00EA1CBB">
          <w:rPr>
            <w:rFonts w:ascii="Times New Roman" w:hAnsi="Times New Roman" w:cs="Times New Roman"/>
            <w:sz w:val="28"/>
            <w:szCs w:val="28"/>
          </w:rPr>
          <w:t>СНиП 32-03-96</w:t>
        </w:r>
      </w:hyperlink>
      <w:r w:rsidRPr="00EA1CBB">
        <w:rPr>
          <w:rFonts w:ascii="Times New Roman" w:hAnsi="Times New Roman" w:cs="Times New Roman"/>
          <w:sz w:val="28"/>
          <w:szCs w:val="28"/>
        </w:rPr>
        <w:t>. Аэродромы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2" w:history="1">
        <w:r w:rsidRPr="00EA1CBB">
          <w:rPr>
            <w:rFonts w:ascii="Times New Roman" w:hAnsi="Times New Roman" w:cs="Times New Roman"/>
            <w:sz w:val="28"/>
            <w:szCs w:val="28"/>
          </w:rPr>
          <w:t>СП 31.13330.2010</w:t>
        </w:r>
      </w:hyperlink>
      <w:r w:rsidRPr="00EA1CBB">
        <w:rPr>
          <w:rFonts w:ascii="Times New Roman" w:hAnsi="Times New Roman" w:cs="Times New Roman"/>
          <w:sz w:val="28"/>
          <w:szCs w:val="28"/>
        </w:rPr>
        <w:t xml:space="preserve"> «СНиП 2.04.02-84*. Водоснабжение. Наружные сети и соружения»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3" w:history="1">
        <w:r w:rsidRPr="00EA1CBB">
          <w:rPr>
            <w:rFonts w:ascii="Times New Roman" w:hAnsi="Times New Roman" w:cs="Times New Roman"/>
            <w:sz w:val="28"/>
            <w:szCs w:val="28"/>
          </w:rPr>
          <w:t>СП 32.13330.2010</w:t>
        </w:r>
      </w:hyperlink>
      <w:r w:rsidRPr="00EA1CBB">
        <w:rPr>
          <w:rFonts w:ascii="Times New Roman" w:hAnsi="Times New Roman" w:cs="Times New Roman"/>
          <w:sz w:val="28"/>
          <w:szCs w:val="28"/>
        </w:rPr>
        <w:t xml:space="preserve"> «СНиП 2.04.03-85. Канализация. Наружные сети и сооружения»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4" w:history="1">
        <w:r w:rsidRPr="00EA1CBB">
          <w:rPr>
            <w:rFonts w:ascii="Times New Roman" w:hAnsi="Times New Roman" w:cs="Times New Roman"/>
            <w:sz w:val="28"/>
            <w:szCs w:val="28"/>
          </w:rPr>
          <w:t>СП 36.13330.2010</w:t>
        </w:r>
      </w:hyperlink>
      <w:r w:rsidRPr="00EA1CBB">
        <w:rPr>
          <w:rFonts w:ascii="Times New Roman" w:hAnsi="Times New Roman" w:cs="Times New Roman"/>
          <w:sz w:val="28"/>
          <w:szCs w:val="28"/>
        </w:rPr>
        <w:t xml:space="preserve"> «СНиП 2.05.06-85*. Магистральные трубопроводы»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5" w:history="1">
        <w:r w:rsidRPr="00EA1CBB">
          <w:rPr>
            <w:rFonts w:ascii="Times New Roman" w:hAnsi="Times New Roman" w:cs="Times New Roman"/>
            <w:sz w:val="28"/>
            <w:szCs w:val="28"/>
          </w:rPr>
          <w:t>СНиП 2.06.15-85</w:t>
        </w:r>
      </w:hyperlink>
      <w:r w:rsidRPr="00EA1CBB">
        <w:rPr>
          <w:rFonts w:ascii="Times New Roman" w:hAnsi="Times New Roman" w:cs="Times New Roman"/>
          <w:sz w:val="28"/>
          <w:szCs w:val="28"/>
        </w:rPr>
        <w:t>. Инженерная защита территории от затопления и подтопления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6" w:history="1">
        <w:r w:rsidRPr="00EA1CBB">
          <w:rPr>
            <w:rFonts w:ascii="Times New Roman" w:hAnsi="Times New Roman" w:cs="Times New Roman"/>
            <w:sz w:val="28"/>
            <w:szCs w:val="28"/>
          </w:rPr>
          <w:t>СП 58.13330.2010</w:t>
        </w:r>
      </w:hyperlink>
      <w:r w:rsidRPr="00EA1CBB">
        <w:rPr>
          <w:rFonts w:ascii="Times New Roman" w:hAnsi="Times New Roman" w:cs="Times New Roman"/>
          <w:sz w:val="28"/>
          <w:szCs w:val="28"/>
        </w:rPr>
        <w:t xml:space="preserve"> «СНиП 33-01-2003. Гидротехнические сооружения. Основные положения»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7" w:history="1">
        <w:r w:rsidRPr="00EA1CBB">
          <w:rPr>
            <w:rFonts w:ascii="Times New Roman" w:hAnsi="Times New Roman" w:cs="Times New Roman"/>
            <w:sz w:val="28"/>
            <w:szCs w:val="28"/>
          </w:rPr>
          <w:t>СНиП 41-02-2003</w:t>
        </w:r>
      </w:hyperlink>
      <w:r w:rsidRPr="00EA1CBB">
        <w:rPr>
          <w:rFonts w:ascii="Times New Roman" w:hAnsi="Times New Roman" w:cs="Times New Roman"/>
          <w:sz w:val="28"/>
          <w:szCs w:val="28"/>
        </w:rPr>
        <w:t>. Тепловые сети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8" w:history="1">
        <w:r w:rsidRPr="00EA1CBB">
          <w:rPr>
            <w:rFonts w:ascii="Times New Roman" w:hAnsi="Times New Roman" w:cs="Times New Roman"/>
            <w:sz w:val="28"/>
            <w:szCs w:val="28"/>
          </w:rPr>
          <w:t>СП 62.13330.2011</w:t>
        </w:r>
      </w:hyperlink>
      <w:r w:rsidRPr="00EA1CBB">
        <w:rPr>
          <w:rFonts w:ascii="Times New Roman" w:hAnsi="Times New Roman" w:cs="Times New Roman"/>
          <w:sz w:val="28"/>
          <w:szCs w:val="28"/>
        </w:rPr>
        <w:t xml:space="preserve"> «СНиП 42-01-2002. Газораспределительные системы»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79" w:history="1">
        <w:r w:rsidRPr="00EA1CBB">
          <w:rPr>
            <w:rFonts w:ascii="Times New Roman" w:hAnsi="Times New Roman" w:cs="Times New Roman"/>
            <w:sz w:val="28"/>
            <w:szCs w:val="28"/>
          </w:rPr>
          <w:t>СП 54.13330.2011</w:t>
        </w:r>
      </w:hyperlink>
      <w:r w:rsidRPr="00EA1CBB">
        <w:rPr>
          <w:rFonts w:ascii="Times New Roman" w:hAnsi="Times New Roman" w:cs="Times New Roman"/>
          <w:sz w:val="28"/>
          <w:szCs w:val="28"/>
        </w:rPr>
        <w:t xml:space="preserve"> «СНиП 31-01-2003. Здания жилые многоквартирные»</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0" w:history="1">
        <w:r w:rsidRPr="00EA1CBB">
          <w:rPr>
            <w:rFonts w:ascii="Times New Roman" w:hAnsi="Times New Roman" w:cs="Times New Roman"/>
            <w:sz w:val="28"/>
            <w:szCs w:val="28"/>
          </w:rPr>
          <w:t>СНиП 31-06-2009</w:t>
        </w:r>
      </w:hyperlink>
      <w:r w:rsidRPr="00EA1CBB">
        <w:rPr>
          <w:rFonts w:ascii="Times New Roman" w:hAnsi="Times New Roman" w:cs="Times New Roman"/>
          <w:sz w:val="28"/>
          <w:szCs w:val="28"/>
        </w:rPr>
        <w:t>. Общественные здания и сооружения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1" w:history="1">
        <w:r w:rsidRPr="00EA1CBB">
          <w:rPr>
            <w:rFonts w:ascii="Times New Roman" w:hAnsi="Times New Roman" w:cs="Times New Roman"/>
            <w:sz w:val="28"/>
            <w:szCs w:val="28"/>
          </w:rPr>
          <w:t>СНиП 2.05.13-90</w:t>
        </w:r>
      </w:hyperlink>
      <w:r w:rsidRPr="00EA1CBB">
        <w:rPr>
          <w:rFonts w:ascii="Times New Roman" w:hAnsi="Times New Roman" w:cs="Times New Roman"/>
          <w:sz w:val="28"/>
          <w:szCs w:val="28"/>
        </w:rPr>
        <w:t>. Нефтепродуктопроводы, прокладываемые на территории городов и других населенных пунктов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2" w:history="1">
        <w:r w:rsidRPr="00EA1CBB">
          <w:rPr>
            <w:rFonts w:ascii="Times New Roman" w:hAnsi="Times New Roman" w:cs="Times New Roman"/>
            <w:sz w:val="28"/>
            <w:szCs w:val="28"/>
          </w:rPr>
          <w:t>СНиП 22-01-95</w:t>
        </w:r>
      </w:hyperlink>
      <w:r w:rsidRPr="00EA1CBB">
        <w:rPr>
          <w:rFonts w:ascii="Times New Roman" w:hAnsi="Times New Roman" w:cs="Times New Roman"/>
          <w:sz w:val="28"/>
          <w:szCs w:val="28"/>
        </w:rPr>
        <w:t>. Геофизика опасных природных воздействий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3" w:history="1">
        <w:r w:rsidRPr="00EA1CBB">
          <w:rPr>
            <w:rFonts w:ascii="Times New Roman" w:hAnsi="Times New Roman" w:cs="Times New Roman"/>
            <w:sz w:val="28"/>
            <w:szCs w:val="28"/>
          </w:rPr>
          <w:t>СП 52.13330.2010</w:t>
        </w:r>
      </w:hyperlink>
      <w:r w:rsidRPr="00EA1CBB">
        <w:rPr>
          <w:rFonts w:ascii="Times New Roman" w:hAnsi="Times New Roman" w:cs="Times New Roman"/>
          <w:sz w:val="28"/>
          <w:szCs w:val="28"/>
        </w:rPr>
        <w:t xml:space="preserve"> «СНиП 23-05-95*. Естественное и искусственное освещение»</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4" w:history="1">
        <w:r w:rsidRPr="00EA1CBB">
          <w:rPr>
            <w:rFonts w:ascii="Times New Roman" w:hAnsi="Times New Roman" w:cs="Times New Roman"/>
            <w:sz w:val="28"/>
            <w:szCs w:val="28"/>
          </w:rPr>
          <w:t>СП 59.13330.2010</w:t>
        </w:r>
      </w:hyperlink>
      <w:r w:rsidRPr="00EA1CBB">
        <w:rPr>
          <w:rFonts w:ascii="Times New Roman" w:hAnsi="Times New Roman" w:cs="Times New Roman"/>
          <w:sz w:val="28"/>
          <w:szCs w:val="28"/>
        </w:rPr>
        <w:t xml:space="preserve"> «СНиП 35-01-2001. Доступность зданий и сооружений для маломобильных групп населения»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5" w:history="1">
        <w:r w:rsidRPr="00EA1CBB">
          <w:rPr>
            <w:rFonts w:ascii="Times New Roman" w:hAnsi="Times New Roman" w:cs="Times New Roman"/>
            <w:sz w:val="28"/>
            <w:szCs w:val="28"/>
          </w:rPr>
          <w:t>СанПиН 2.1.2.1002-00</w:t>
        </w:r>
      </w:hyperlink>
      <w:r w:rsidRPr="00EA1CBB">
        <w:rPr>
          <w:rFonts w:ascii="Times New Roman" w:hAnsi="Times New Roman" w:cs="Times New Roman"/>
          <w:sz w:val="28"/>
          <w:szCs w:val="28"/>
        </w:rPr>
        <w:t>. Санитарно-эпидемиологические требования к жилым зданиям и помещениям</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6" w:history="1">
        <w:r w:rsidRPr="00EA1CBB">
          <w:rPr>
            <w:rFonts w:ascii="Times New Roman" w:hAnsi="Times New Roman" w:cs="Times New Roman"/>
            <w:sz w:val="28"/>
            <w:szCs w:val="28"/>
          </w:rPr>
          <w:t>СанПиН 42-128-4690-88</w:t>
        </w:r>
      </w:hyperlink>
      <w:r w:rsidRPr="00EA1CBB">
        <w:rPr>
          <w:rFonts w:ascii="Times New Roman" w:hAnsi="Times New Roman" w:cs="Times New Roman"/>
          <w:sz w:val="28"/>
          <w:szCs w:val="28"/>
        </w:rPr>
        <w:t>. Санитарные правила содержания территорий населенных мест</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2605-82. Санитарные нормы и правила обеспечения инсоляцией жилых и общественных зданий и территорий жилой застройки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3077-84. Санитарные нормы допустимого шума в помещениях жилых и общественных зданий и на территории жилой застройки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7" w:history="1">
        <w:r w:rsidRPr="00EA1CBB">
          <w:rPr>
            <w:rFonts w:ascii="Times New Roman" w:hAnsi="Times New Roman" w:cs="Times New Roman"/>
            <w:sz w:val="28"/>
            <w:szCs w:val="28"/>
          </w:rPr>
          <w:t>СанПиН 2.1.8/2.2.4.1383-03</w:t>
        </w:r>
      </w:hyperlink>
      <w:r w:rsidRPr="00EA1CBB">
        <w:rPr>
          <w:rFonts w:ascii="Times New Roman" w:hAnsi="Times New Roman" w:cs="Times New Roman"/>
          <w:sz w:val="28"/>
          <w:szCs w:val="28"/>
        </w:rPr>
        <w:t>. Гигиенические требования к размещению и эксплуатации передающих радиотехнических объектов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8" w:history="1">
        <w:r w:rsidRPr="00EA1CBB">
          <w:rPr>
            <w:rFonts w:ascii="Times New Roman" w:hAnsi="Times New Roman" w:cs="Times New Roman"/>
            <w:sz w:val="28"/>
            <w:szCs w:val="28"/>
          </w:rPr>
          <w:t>СанПиН 2971-84</w:t>
        </w:r>
      </w:hyperlink>
      <w:r w:rsidRPr="00EA1CBB">
        <w:rPr>
          <w:rFonts w:ascii="Times New Roman" w:hAnsi="Times New Roman" w:cs="Times New Roman"/>
          <w:sz w:val="28"/>
          <w:szCs w:val="28"/>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2.1.6.983-00. Гигиенические требования к обеспечению качества атмосферного воздуха населенных мест</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2.1.4.544-96. Требования к качеству воды нецентрализованного водоснабжения. Санитарная охрана источников</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2.1.4.559-96. Питьевая вода. Гигиенические требования к качеству воды централизованных систем питьевого водоснабжения. Контроль качества</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89" w:history="1">
        <w:r w:rsidRPr="00EA1CBB">
          <w:rPr>
            <w:rFonts w:ascii="Times New Roman" w:hAnsi="Times New Roman" w:cs="Times New Roman"/>
            <w:sz w:val="28"/>
            <w:szCs w:val="28"/>
          </w:rPr>
          <w:t>СанПиН 2.1.4.1110-02</w:t>
        </w:r>
      </w:hyperlink>
      <w:r w:rsidRPr="00EA1CBB">
        <w:rPr>
          <w:rFonts w:ascii="Times New Roman" w:hAnsi="Times New Roman" w:cs="Times New Roman"/>
          <w:sz w:val="28"/>
          <w:szCs w:val="28"/>
        </w:rPr>
        <w:t>. Зоны санитарной охраны источников водоснабжения и водопроводов питьевого назначения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90" w:history="1">
        <w:r w:rsidRPr="00EA1CBB">
          <w:rPr>
            <w:rFonts w:ascii="Times New Roman" w:hAnsi="Times New Roman" w:cs="Times New Roman"/>
            <w:sz w:val="28"/>
            <w:szCs w:val="28"/>
          </w:rPr>
          <w:t>СанПиН 2.1.5.980-00</w:t>
        </w:r>
      </w:hyperlink>
      <w:r w:rsidRPr="00EA1CBB">
        <w:rPr>
          <w:rFonts w:ascii="Times New Roman" w:hAnsi="Times New Roman" w:cs="Times New Roman"/>
          <w:sz w:val="28"/>
          <w:szCs w:val="28"/>
        </w:rPr>
        <w:t>. Гигиенические требования к охране поверхностных вод</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lastRenderedPageBreak/>
        <w:t>СанПиН 2.1.4.027-95. Зоны санитарной охраны источников водоснабжения и водопроводов хозяйственно-питьевого назначения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4631-88. Санитарные правила и нормы охраны прибрежных вод морей от загрязнения в местах водопользования населения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42-128-4433-87. Санитарные нормы допустимых концентраций химических веществ в почве</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4946-89. Санитарные правила по охране атмосферного воздуха населенных мест</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r w:rsidRPr="00EA1CBB">
        <w:rPr>
          <w:rFonts w:ascii="Times New Roman" w:hAnsi="Times New Roman" w:cs="Times New Roman"/>
          <w:sz w:val="28"/>
          <w:szCs w:val="28"/>
        </w:rPr>
        <w:t>СанПиН 2.1.4.027-95. Зоны санитарной охраны источников водоснабжения и водопроводов хозяйственно-питьевого назначения</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91" w:history="1">
        <w:r w:rsidRPr="00EA1CBB">
          <w:rPr>
            <w:rFonts w:ascii="Times New Roman" w:hAnsi="Times New Roman" w:cs="Times New Roman"/>
            <w:sz w:val="28"/>
            <w:szCs w:val="28"/>
          </w:rPr>
          <w:t>СН 2.2.4/2.1.8.562-96</w:t>
        </w:r>
      </w:hyperlink>
      <w:r w:rsidRPr="00EA1CBB">
        <w:rPr>
          <w:rFonts w:ascii="Times New Roman" w:hAnsi="Times New Roman" w:cs="Times New Roman"/>
          <w:sz w:val="28"/>
          <w:szCs w:val="28"/>
        </w:rPr>
        <w:t>. Шум на рабочих местах, в помещениях жилых, общественных зданий и на территории жилой застройки</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92" w:history="1">
        <w:r w:rsidRPr="00EA1CBB">
          <w:rPr>
            <w:rFonts w:ascii="Times New Roman" w:hAnsi="Times New Roman" w:cs="Times New Roman"/>
            <w:sz w:val="28"/>
            <w:szCs w:val="28"/>
          </w:rPr>
          <w:t>СН 2.2.4/2.1.8.556-96</w:t>
        </w:r>
      </w:hyperlink>
      <w:r w:rsidRPr="00EA1CBB">
        <w:rPr>
          <w:rFonts w:ascii="Times New Roman" w:hAnsi="Times New Roman" w:cs="Times New Roman"/>
          <w:sz w:val="28"/>
          <w:szCs w:val="28"/>
        </w:rPr>
        <w:t>. Производственная вибрация, вибрация в помещениях жилых и общественных зданий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93" w:history="1">
        <w:r w:rsidRPr="00EA1CBB">
          <w:rPr>
            <w:rFonts w:ascii="Times New Roman" w:hAnsi="Times New Roman" w:cs="Times New Roman"/>
            <w:sz w:val="28"/>
            <w:szCs w:val="28"/>
          </w:rPr>
          <w:t>СанПиН 2.2.1/2.1.1.1076-01</w:t>
        </w:r>
      </w:hyperlink>
      <w:r w:rsidRPr="00EA1CBB">
        <w:rPr>
          <w:rFonts w:ascii="Times New Roman" w:hAnsi="Times New Roman" w:cs="Times New Roman"/>
          <w:sz w:val="28"/>
          <w:szCs w:val="28"/>
        </w:rPr>
        <w:t>. Гигиенические требования к инсоляции и солнцезащите помещений жилых и общественных зданий и территорий</w:t>
      </w:r>
    </w:p>
    <w:p w:rsidR="00A50D82" w:rsidRPr="00EA1CBB" w:rsidRDefault="00A50D82" w:rsidP="00A50D82">
      <w:pPr>
        <w:widowControl/>
        <w:autoSpaceDE w:val="0"/>
        <w:autoSpaceDN w:val="0"/>
        <w:adjustRightInd w:val="0"/>
        <w:ind w:firstLine="709"/>
        <w:jc w:val="both"/>
        <w:rPr>
          <w:rFonts w:ascii="Times New Roman" w:hAnsi="Times New Roman" w:cs="Times New Roman"/>
          <w:sz w:val="28"/>
          <w:szCs w:val="28"/>
        </w:rPr>
      </w:pPr>
      <w:hyperlink r:id="rId94" w:history="1">
        <w:r w:rsidRPr="00EA1CBB">
          <w:rPr>
            <w:rFonts w:ascii="Times New Roman" w:hAnsi="Times New Roman" w:cs="Times New Roman"/>
            <w:sz w:val="28"/>
            <w:szCs w:val="28"/>
          </w:rPr>
          <w:t>СанПиН 2.2.1/2.1.1.1200-03</w:t>
        </w:r>
      </w:hyperlink>
      <w:r w:rsidRPr="00EA1CBB">
        <w:rPr>
          <w:rFonts w:ascii="Times New Roman" w:hAnsi="Times New Roman" w:cs="Times New Roman"/>
          <w:sz w:val="28"/>
          <w:szCs w:val="28"/>
        </w:rPr>
        <w:t>. Санитарно-защитные зоны и санитарная классификация предприятий, сооружений и иных объектов</w:t>
      </w:r>
    </w:p>
    <w:p w:rsidR="00A50D82" w:rsidRPr="00B82A3A" w:rsidRDefault="00A50D82" w:rsidP="00A50D82">
      <w:pPr>
        <w:widowControl/>
        <w:autoSpaceDE w:val="0"/>
        <w:autoSpaceDN w:val="0"/>
        <w:adjustRightInd w:val="0"/>
        <w:ind w:firstLine="709"/>
        <w:jc w:val="both"/>
        <w:rPr>
          <w:rFonts w:ascii="Times New Roman" w:hAnsi="Times New Roman" w:cs="Times New Roman"/>
          <w:sz w:val="28"/>
          <w:szCs w:val="28"/>
        </w:rPr>
      </w:pPr>
      <w:hyperlink r:id="rId95" w:history="1">
        <w:r w:rsidRPr="00EA1CBB">
          <w:rPr>
            <w:rFonts w:ascii="Times New Roman" w:hAnsi="Times New Roman" w:cs="Times New Roman"/>
            <w:sz w:val="28"/>
            <w:szCs w:val="28"/>
          </w:rPr>
          <w:t>СанПиН 2.1.7.1287-03</w:t>
        </w:r>
      </w:hyperlink>
      <w:r w:rsidRPr="00EA1CBB">
        <w:rPr>
          <w:rFonts w:ascii="Times New Roman" w:hAnsi="Times New Roman" w:cs="Times New Roman"/>
          <w:sz w:val="28"/>
          <w:szCs w:val="28"/>
        </w:rPr>
        <w:t>. Санитарно-эпидемиологические требования к качеству почвы.</w:t>
      </w:r>
    </w:p>
    <w:p w:rsidR="00A50D82" w:rsidRPr="00B82A3A"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B75323" w:rsidRDefault="00A50D82" w:rsidP="00A50D82">
      <w:pPr>
        <w:pStyle w:val="dktexjustify"/>
        <w:shd w:val="clear" w:color="auto" w:fill="FFFFFF"/>
        <w:spacing w:before="0" w:beforeAutospacing="0" w:after="0" w:afterAutospacing="0"/>
        <w:ind w:firstLine="720"/>
        <w:jc w:val="both"/>
        <w:rPr>
          <w:color w:val="000000"/>
          <w:sz w:val="28"/>
          <w:szCs w:val="28"/>
        </w:rPr>
      </w:pPr>
    </w:p>
    <w:p w:rsidR="00A50D82" w:rsidRPr="00B75323" w:rsidRDefault="00A50D82" w:rsidP="00A50D82"/>
    <w:p w:rsidR="00A50D82" w:rsidRPr="00B75323" w:rsidRDefault="00A50D82" w:rsidP="00A50D82">
      <w:pPr>
        <w:widowControl/>
        <w:autoSpaceDE w:val="0"/>
        <w:autoSpaceDN w:val="0"/>
        <w:adjustRightInd w:val="0"/>
        <w:ind w:firstLine="540"/>
        <w:jc w:val="both"/>
        <w:rPr>
          <w:rFonts w:ascii="Times New Roman" w:hAnsi="Times New Roman" w:cs="Times New Roman"/>
          <w:sz w:val="28"/>
          <w:szCs w:val="28"/>
        </w:rPr>
      </w:pPr>
    </w:p>
    <w:p w:rsidR="00A50D82" w:rsidRPr="00B75323"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B75323" w:rsidRDefault="00A50D82" w:rsidP="00A50D82">
      <w:pPr>
        <w:widowControl/>
        <w:autoSpaceDE w:val="0"/>
        <w:autoSpaceDN w:val="0"/>
        <w:adjustRightInd w:val="0"/>
        <w:ind w:firstLine="540"/>
        <w:jc w:val="center"/>
        <w:rPr>
          <w:rFonts w:ascii="Times New Roman" w:hAnsi="Times New Roman" w:cs="Times New Roman"/>
          <w:sz w:val="28"/>
          <w:szCs w:val="28"/>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autoSpaceDE w:val="0"/>
        <w:autoSpaceDN w:val="0"/>
        <w:adjustRightInd w:val="0"/>
        <w:ind w:firstLine="709"/>
        <w:jc w:val="both"/>
        <w:rPr>
          <w:rFonts w:ascii="Times New Roman" w:hAnsi="Times New Roman" w:cs="Times New Roman"/>
          <w:color w:val="000000"/>
          <w:sz w:val="24"/>
          <w:szCs w:val="24"/>
        </w:rPr>
      </w:pPr>
    </w:p>
    <w:p w:rsidR="00A50D82" w:rsidRPr="00B75323" w:rsidRDefault="00A50D82" w:rsidP="00A50D82">
      <w:pPr>
        <w:pStyle w:val="7"/>
        <w:numPr>
          <w:ilvl w:val="0"/>
          <w:numId w:val="0"/>
        </w:numPr>
        <w:ind w:left="3132" w:hanging="748"/>
        <w:jc w:val="right"/>
        <w:rPr>
          <w:color w:val="auto"/>
        </w:rPr>
      </w:pPr>
    </w:p>
    <w:p w:rsidR="00A50D82" w:rsidRDefault="00A50D82" w:rsidP="00A50D82">
      <w:pPr>
        <w:sectPr w:rsidR="00A50D82" w:rsidSect="00604050">
          <w:footerReference w:type="even" r:id="rId96"/>
          <w:footerReference w:type="default" r:id="rId97"/>
          <w:pgSz w:w="11906" w:h="16838"/>
          <w:pgMar w:top="851" w:right="851" w:bottom="1135" w:left="1418" w:header="709" w:footer="709" w:gutter="0"/>
          <w:pgNumType w:start="1"/>
          <w:cols w:space="708"/>
          <w:titlePg/>
          <w:docGrid w:linePitch="360"/>
        </w:sectPr>
      </w:pPr>
    </w:p>
    <w:p w:rsidR="00B51874" w:rsidRDefault="00B51874"/>
    <w:sectPr w:rsidR="00B51874" w:rsidSect="00B51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MT">
    <w:altName w:val="Kozuka Mincho Pro B"/>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23" w:rsidRDefault="00A50D82" w:rsidP="00604050">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81523" w:rsidRDefault="00A50D82" w:rsidP="00604050">
    <w:pPr>
      <w:pStyle w:val="a9"/>
      <w:ind w:right="360"/>
    </w:pPr>
  </w:p>
  <w:p w:rsidR="00181523" w:rsidRDefault="00A50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23" w:rsidRDefault="00A50D82" w:rsidP="00604050">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181523" w:rsidRDefault="00A50D82" w:rsidP="00604050">
    <w:pPr>
      <w:pStyle w:val="a9"/>
      <w:ind w:right="360"/>
    </w:pPr>
  </w:p>
  <w:p w:rsidR="00181523" w:rsidRDefault="00A50D82"/>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3">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7">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19">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0">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2">
    <w:nsid w:val="4B1825C8"/>
    <w:multiLevelType w:val="multilevel"/>
    <w:tmpl w:val="93E0738E"/>
    <w:styleLink w:val="10"/>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3">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8">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0">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3">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5">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1"/>
    <w:lvlOverride w:ilvl="0">
      <w:lvl w:ilvl="0">
        <w:numFmt w:val="decimal"/>
        <w:pStyle w:val="1"/>
        <w:lvlText w:val=""/>
        <w:lvlJc w:val="left"/>
      </w:lvl>
    </w:lvlOverride>
    <w:lvlOverride w:ilvl="1">
      <w:lvl w:ilvl="1">
        <w:start w:val="1"/>
        <w:numFmt w:val="decimalZero"/>
        <w:pStyle w:val="2"/>
        <w:isLgl/>
        <w:lvlText w:val="Раздел %1.%2"/>
        <w:lvlJc w:val="left"/>
        <w:pPr>
          <w:tabs>
            <w:tab w:val="num" w:pos="-1080"/>
          </w:tabs>
          <w:ind w:left="-2520" w:firstLine="0"/>
        </w:pPr>
      </w:lvl>
    </w:lvlOverride>
    <w:lvlOverride w:ilvl="2">
      <w:lvl w:ilvl="2">
        <w:start w:val="1"/>
        <w:numFmt w:val="lowerLetter"/>
        <w:pStyle w:val="3"/>
        <w:lvlText w:val="(%3)"/>
        <w:lvlJc w:val="left"/>
        <w:pPr>
          <w:tabs>
            <w:tab w:val="num" w:pos="-1800"/>
          </w:tabs>
          <w:ind w:left="-1800" w:hanging="432"/>
        </w:pPr>
      </w:lvl>
    </w:lvlOverride>
  </w:num>
  <w:num w:numId="3">
    <w:abstractNumId w:val="25"/>
  </w:num>
  <w:num w:numId="4">
    <w:abstractNumId w:val="23"/>
  </w:num>
  <w:num w:numId="5">
    <w:abstractNumId w:val="37"/>
  </w:num>
  <w:num w:numId="6">
    <w:abstractNumId w:val="22"/>
  </w:num>
  <w:num w:numId="7">
    <w:abstractNumId w:val="26"/>
  </w:num>
  <w:num w:numId="8">
    <w:abstractNumId w:val="29"/>
  </w:num>
  <w:num w:numId="9">
    <w:abstractNumId w:val="11"/>
  </w:num>
  <w:num w:numId="10">
    <w:abstractNumId w:val="4"/>
  </w:num>
  <w:num w:numId="11">
    <w:abstractNumId w:val="33"/>
  </w:num>
  <w:num w:numId="12">
    <w:abstractNumId w:val="35"/>
  </w:num>
  <w:num w:numId="13">
    <w:abstractNumId w:val="16"/>
  </w:num>
  <w:num w:numId="14">
    <w:abstractNumId w:val="32"/>
  </w:num>
  <w:num w:numId="15">
    <w:abstractNumId w:val="34"/>
  </w:num>
  <w:num w:numId="16">
    <w:abstractNumId w:val="38"/>
  </w:num>
  <w:num w:numId="17">
    <w:abstractNumId w:val="18"/>
  </w:num>
  <w:num w:numId="18">
    <w:abstractNumId w:val="20"/>
  </w:num>
  <w:num w:numId="19">
    <w:abstractNumId w:val="30"/>
  </w:num>
  <w:num w:numId="20">
    <w:abstractNumId w:val="28"/>
  </w:num>
  <w:num w:numId="21">
    <w:abstractNumId w:val="31"/>
  </w:num>
  <w:num w:numId="22">
    <w:abstractNumId w:val="27"/>
  </w:num>
  <w:num w:numId="23">
    <w:abstractNumId w:val="24"/>
  </w:num>
  <w:num w:numId="24">
    <w:abstractNumId w:val="1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 w:numId="27">
    <w:abstractNumId w:val="3"/>
  </w:num>
  <w:num w:numId="28">
    <w:abstractNumId w:val="12"/>
  </w:num>
  <w:num w:numId="29">
    <w:abstractNumId w:val="7"/>
  </w:num>
  <w:num w:numId="30">
    <w:abstractNumId w:val="17"/>
  </w:num>
  <w:num w:numId="31">
    <w:abstractNumId w:val="8"/>
  </w:num>
  <w:num w:numId="32">
    <w:abstractNumId w:val="0"/>
  </w:num>
  <w:num w:numId="33">
    <w:abstractNumId w:val="5"/>
  </w:num>
  <w:num w:numId="34">
    <w:abstractNumId w:val="14"/>
  </w:num>
  <w:num w:numId="35">
    <w:abstractNumId w:val="13"/>
  </w:num>
  <w:num w:numId="36">
    <w:abstractNumId w:val="10"/>
  </w:num>
  <w:num w:numId="37">
    <w:abstractNumId w:val="15"/>
  </w:num>
  <w:num w:numId="38">
    <w:abstractNumId w:val="6"/>
  </w:num>
  <w:num w:numId="39">
    <w:abstractNumId w:val="9"/>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0D82"/>
    <w:rsid w:val="00006560"/>
    <w:rsid w:val="00022856"/>
    <w:rsid w:val="00026A65"/>
    <w:rsid w:val="000369B5"/>
    <w:rsid w:val="00054950"/>
    <w:rsid w:val="00081459"/>
    <w:rsid w:val="001A76BF"/>
    <w:rsid w:val="001D40BC"/>
    <w:rsid w:val="00220760"/>
    <w:rsid w:val="0027617E"/>
    <w:rsid w:val="00282888"/>
    <w:rsid w:val="002A05DE"/>
    <w:rsid w:val="002E0E54"/>
    <w:rsid w:val="003321E4"/>
    <w:rsid w:val="00341D5C"/>
    <w:rsid w:val="003E23BC"/>
    <w:rsid w:val="004262AC"/>
    <w:rsid w:val="004A15DE"/>
    <w:rsid w:val="0055131D"/>
    <w:rsid w:val="005D1C63"/>
    <w:rsid w:val="006373C3"/>
    <w:rsid w:val="006A12E9"/>
    <w:rsid w:val="006E7706"/>
    <w:rsid w:val="008078B1"/>
    <w:rsid w:val="00815601"/>
    <w:rsid w:val="00861CCE"/>
    <w:rsid w:val="008A5EEA"/>
    <w:rsid w:val="00A50D82"/>
    <w:rsid w:val="00AB05A4"/>
    <w:rsid w:val="00AE57A1"/>
    <w:rsid w:val="00B14620"/>
    <w:rsid w:val="00B357F6"/>
    <w:rsid w:val="00B51874"/>
    <w:rsid w:val="00B80BDA"/>
    <w:rsid w:val="00BB218D"/>
    <w:rsid w:val="00BE41AB"/>
    <w:rsid w:val="00BF4903"/>
    <w:rsid w:val="00D312DF"/>
    <w:rsid w:val="00D63359"/>
    <w:rsid w:val="00DE41C2"/>
    <w:rsid w:val="00E35CFE"/>
    <w:rsid w:val="00E45ED6"/>
    <w:rsid w:val="00E86B7C"/>
    <w:rsid w:val="00F0395B"/>
    <w:rsid w:val="00F94A04"/>
    <w:rsid w:val="00FB0D42"/>
    <w:rsid w:val="00FE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D82"/>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1"/>
    <w:qFormat/>
    <w:rsid w:val="00A50D82"/>
    <w:pPr>
      <w:keepNext/>
      <w:numPr>
        <w:numId w:val="2"/>
      </w:numPr>
      <w:jc w:val="both"/>
      <w:outlineLvl w:val="0"/>
    </w:pPr>
    <w:rPr>
      <w:rFonts w:ascii="Times New Roman" w:hAnsi="Times New Roman" w:cs="Times New Roman"/>
      <w:sz w:val="28"/>
      <w:szCs w:val="28"/>
    </w:rPr>
  </w:style>
  <w:style w:type="paragraph" w:styleId="2">
    <w:name w:val="heading 2"/>
    <w:basedOn w:val="a0"/>
    <w:next w:val="a0"/>
    <w:link w:val="20"/>
    <w:qFormat/>
    <w:rsid w:val="00A50D82"/>
    <w:pPr>
      <w:keepNext/>
      <w:numPr>
        <w:ilvl w:val="1"/>
        <w:numId w:val="2"/>
      </w:numPr>
      <w:tabs>
        <w:tab w:val="clear" w:pos="-1080"/>
      </w:tabs>
      <w:ind w:left="0"/>
      <w:jc w:val="center"/>
      <w:outlineLvl w:val="1"/>
    </w:pPr>
    <w:rPr>
      <w:rFonts w:ascii="Times New Roman" w:hAnsi="Times New Roman" w:cs="Times New Roman"/>
      <w:b/>
      <w:bCs/>
      <w:sz w:val="28"/>
      <w:szCs w:val="28"/>
    </w:rPr>
  </w:style>
  <w:style w:type="paragraph" w:styleId="3">
    <w:name w:val="heading 3"/>
    <w:basedOn w:val="a0"/>
    <w:next w:val="a0"/>
    <w:link w:val="30"/>
    <w:qFormat/>
    <w:rsid w:val="00A50D82"/>
    <w:pPr>
      <w:keepNext/>
      <w:widowControl/>
      <w:numPr>
        <w:ilvl w:val="2"/>
        <w:numId w:val="2"/>
      </w:numPr>
      <w:tabs>
        <w:tab w:val="clear" w:pos="-1800"/>
      </w:tabs>
      <w:ind w:left="720"/>
      <w:outlineLvl w:val="2"/>
    </w:pPr>
    <w:rPr>
      <w:b/>
      <w:bCs/>
    </w:rPr>
  </w:style>
  <w:style w:type="paragraph" w:styleId="4">
    <w:name w:val="heading 4"/>
    <w:basedOn w:val="a0"/>
    <w:next w:val="a0"/>
    <w:link w:val="40"/>
    <w:qFormat/>
    <w:rsid w:val="00A50D82"/>
    <w:pPr>
      <w:keepNext/>
      <w:widowControl/>
      <w:numPr>
        <w:ilvl w:val="3"/>
        <w:numId w:val="2"/>
      </w:numPr>
      <w:tabs>
        <w:tab w:val="clear" w:pos="864"/>
      </w:tabs>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A50D82"/>
    <w:pPr>
      <w:keepNext/>
      <w:numPr>
        <w:ilvl w:val="4"/>
        <w:numId w:val="2"/>
      </w:numPr>
      <w:tabs>
        <w:tab w:val="clear" w:pos="1008"/>
      </w:tabs>
      <w:jc w:val="center"/>
      <w:outlineLvl w:val="4"/>
    </w:pPr>
    <w:rPr>
      <w:rFonts w:ascii="Times New Roman" w:hAnsi="Times New Roman" w:cs="Times New Roman"/>
      <w:b/>
      <w:bCs/>
      <w:sz w:val="28"/>
      <w:szCs w:val="28"/>
    </w:rPr>
  </w:style>
  <w:style w:type="paragraph" w:styleId="6">
    <w:name w:val="heading 6"/>
    <w:basedOn w:val="a0"/>
    <w:next w:val="a0"/>
    <w:link w:val="60"/>
    <w:qFormat/>
    <w:rsid w:val="00A50D82"/>
    <w:pPr>
      <w:keepNext/>
      <w:numPr>
        <w:ilvl w:val="5"/>
        <w:numId w:val="2"/>
      </w:numPr>
      <w:tabs>
        <w:tab w:val="clear" w:pos="1152"/>
      </w:tabs>
      <w:jc w:val="center"/>
      <w:outlineLvl w:val="5"/>
    </w:pPr>
    <w:rPr>
      <w:rFonts w:ascii="Times New Roman" w:hAnsi="Times New Roman" w:cs="Times New Roman"/>
      <w:b/>
      <w:bCs/>
      <w:color w:val="000000"/>
      <w:sz w:val="28"/>
      <w:szCs w:val="28"/>
    </w:rPr>
  </w:style>
  <w:style w:type="paragraph" w:styleId="7">
    <w:name w:val="heading 7"/>
    <w:basedOn w:val="a0"/>
    <w:next w:val="a0"/>
    <w:link w:val="70"/>
    <w:qFormat/>
    <w:rsid w:val="00A50D82"/>
    <w:pPr>
      <w:keepNext/>
      <w:numPr>
        <w:ilvl w:val="6"/>
        <w:numId w:val="2"/>
      </w:numPr>
      <w:tabs>
        <w:tab w:val="clear" w:pos="1296"/>
      </w:tabs>
      <w:jc w:val="center"/>
      <w:outlineLvl w:val="6"/>
    </w:pPr>
    <w:rPr>
      <w:rFonts w:ascii="Times New Roman" w:hAnsi="Times New Roman" w:cs="Times New Roman"/>
      <w:b/>
      <w:bCs/>
      <w:color w:val="000000"/>
      <w:sz w:val="24"/>
      <w:szCs w:val="24"/>
    </w:rPr>
  </w:style>
  <w:style w:type="paragraph" w:styleId="8">
    <w:name w:val="heading 8"/>
    <w:basedOn w:val="a0"/>
    <w:next w:val="a0"/>
    <w:link w:val="80"/>
    <w:qFormat/>
    <w:rsid w:val="00A50D82"/>
    <w:pPr>
      <w:keepNext/>
      <w:numPr>
        <w:ilvl w:val="7"/>
        <w:numId w:val="2"/>
      </w:numPr>
      <w:tabs>
        <w:tab w:val="clear" w:pos="1440"/>
      </w:tabs>
      <w:jc w:val="right"/>
      <w:outlineLvl w:val="7"/>
    </w:pPr>
    <w:rPr>
      <w:rFonts w:ascii="Times New Roman" w:hAnsi="Times New Roman" w:cs="Times New Roman"/>
      <w:sz w:val="28"/>
      <w:szCs w:val="28"/>
    </w:rPr>
  </w:style>
  <w:style w:type="paragraph" w:styleId="9">
    <w:name w:val="heading 9"/>
    <w:basedOn w:val="a0"/>
    <w:next w:val="a0"/>
    <w:link w:val="90"/>
    <w:qFormat/>
    <w:rsid w:val="00A50D82"/>
    <w:pPr>
      <w:keepNext/>
      <w:numPr>
        <w:ilvl w:val="8"/>
        <w:numId w:val="2"/>
      </w:numPr>
      <w:tabs>
        <w:tab w:val="clear" w:pos="1584"/>
      </w:tabs>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50D82"/>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A50D8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A50D82"/>
    <w:rPr>
      <w:rFonts w:ascii="Arial" w:eastAsia="Times New Roman" w:hAnsi="Arial" w:cs="Arial"/>
      <w:b/>
      <w:bCs/>
      <w:sz w:val="20"/>
      <w:szCs w:val="20"/>
      <w:lang w:eastAsia="ru-RU"/>
    </w:rPr>
  </w:style>
  <w:style w:type="character" w:customStyle="1" w:styleId="40">
    <w:name w:val="Заголовок 4 Знак"/>
    <w:basedOn w:val="a1"/>
    <w:link w:val="4"/>
    <w:rsid w:val="00A50D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50D82"/>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A50D82"/>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A50D82"/>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A50D82"/>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A50D82"/>
    <w:rPr>
      <w:rFonts w:ascii="Times New Roman" w:eastAsia="Times New Roman" w:hAnsi="Times New Roman" w:cs="Times New Roman"/>
      <w:sz w:val="28"/>
      <w:szCs w:val="28"/>
      <w:lang w:eastAsia="ru-RU"/>
    </w:rPr>
  </w:style>
  <w:style w:type="paragraph" w:customStyle="1" w:styleId="ConsNormal">
    <w:name w:val="ConsNormal"/>
    <w:rsid w:val="00A50D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0"/>
    <w:link w:val="a5"/>
    <w:rsid w:val="00A50D82"/>
    <w:pPr>
      <w:ind w:firstLine="709"/>
      <w:jc w:val="center"/>
    </w:pPr>
    <w:rPr>
      <w:rFonts w:ascii="Times New Roman" w:hAnsi="Times New Roman" w:cs="Times New Roman"/>
      <w:b/>
      <w:bCs/>
      <w:sz w:val="28"/>
      <w:szCs w:val="28"/>
    </w:rPr>
  </w:style>
  <w:style w:type="character" w:customStyle="1" w:styleId="a5">
    <w:name w:val="Основной текст с отступом Знак"/>
    <w:basedOn w:val="a1"/>
    <w:link w:val="a4"/>
    <w:rsid w:val="00A50D82"/>
    <w:rPr>
      <w:rFonts w:ascii="Times New Roman" w:eastAsia="Times New Roman" w:hAnsi="Times New Roman" w:cs="Times New Roman"/>
      <w:b/>
      <w:bCs/>
      <w:sz w:val="28"/>
      <w:szCs w:val="28"/>
      <w:lang w:eastAsia="ru-RU"/>
    </w:rPr>
  </w:style>
  <w:style w:type="paragraph" w:styleId="a6">
    <w:name w:val="Normal (Web)"/>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Preformat">
    <w:name w:val="Preformat"/>
    <w:rsid w:val="00A50D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0"/>
    <w:link w:val="a8"/>
    <w:rsid w:val="00A50D82"/>
    <w:pPr>
      <w:widowControl/>
      <w:ind w:left="300"/>
      <w:jc w:val="center"/>
    </w:pPr>
    <w:rPr>
      <w:b/>
      <w:bCs/>
      <w:color w:val="3560A7"/>
      <w:sz w:val="21"/>
      <w:szCs w:val="21"/>
    </w:rPr>
  </w:style>
  <w:style w:type="character" w:customStyle="1" w:styleId="a8">
    <w:name w:val="Верхний колонтитул Знак"/>
    <w:basedOn w:val="a1"/>
    <w:link w:val="a7"/>
    <w:rsid w:val="00A50D82"/>
    <w:rPr>
      <w:rFonts w:ascii="Arial" w:eastAsia="Times New Roman" w:hAnsi="Arial" w:cs="Arial"/>
      <w:b/>
      <w:bCs/>
      <w:color w:val="3560A7"/>
      <w:sz w:val="21"/>
      <w:szCs w:val="21"/>
      <w:lang w:eastAsia="ru-RU"/>
    </w:rPr>
  </w:style>
  <w:style w:type="paragraph" w:styleId="a9">
    <w:name w:val="footer"/>
    <w:basedOn w:val="a0"/>
    <w:link w:val="aa"/>
    <w:rsid w:val="00A50D82"/>
    <w:pPr>
      <w:widowControl/>
      <w:tabs>
        <w:tab w:val="center" w:pos="4677"/>
        <w:tab w:val="right" w:pos="9355"/>
      </w:tabs>
    </w:pPr>
    <w:rPr>
      <w:rFonts w:ascii="Times New Roman" w:hAnsi="Times New Roman" w:cs="Times New Roman"/>
      <w:sz w:val="24"/>
      <w:szCs w:val="24"/>
    </w:rPr>
  </w:style>
  <w:style w:type="character" w:customStyle="1" w:styleId="aa">
    <w:name w:val="Нижний колонтитул Знак"/>
    <w:basedOn w:val="a1"/>
    <w:link w:val="a9"/>
    <w:rsid w:val="00A50D82"/>
    <w:rPr>
      <w:rFonts w:ascii="Times New Roman" w:eastAsia="Times New Roman" w:hAnsi="Times New Roman" w:cs="Times New Roman"/>
      <w:sz w:val="24"/>
      <w:szCs w:val="24"/>
      <w:lang w:eastAsia="ru-RU"/>
    </w:rPr>
  </w:style>
  <w:style w:type="character" w:customStyle="1" w:styleId="spelle">
    <w:name w:val="spelle"/>
    <w:basedOn w:val="a1"/>
    <w:rsid w:val="00A50D82"/>
  </w:style>
  <w:style w:type="character" w:customStyle="1" w:styleId="grame">
    <w:name w:val="grame"/>
    <w:basedOn w:val="a1"/>
    <w:rsid w:val="00A50D82"/>
  </w:style>
  <w:style w:type="paragraph" w:customStyle="1" w:styleId="Heading">
    <w:name w:val="Heading"/>
    <w:rsid w:val="00A50D82"/>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A50D82"/>
    <w:pPr>
      <w:widowControl/>
    </w:pPr>
    <w:rPr>
      <w:rFonts w:ascii="Courier New" w:hAnsi="Courier New" w:cs="Courier New"/>
    </w:rPr>
  </w:style>
  <w:style w:type="character" w:customStyle="1" w:styleId="ac">
    <w:name w:val="Текст Знак"/>
    <w:basedOn w:val="a1"/>
    <w:link w:val="ab"/>
    <w:rsid w:val="00A50D82"/>
    <w:rPr>
      <w:rFonts w:ascii="Courier New" w:eastAsia="Times New Roman" w:hAnsi="Courier New" w:cs="Courier New"/>
      <w:sz w:val="20"/>
      <w:szCs w:val="20"/>
      <w:lang w:eastAsia="ru-RU"/>
    </w:rPr>
  </w:style>
  <w:style w:type="paragraph" w:customStyle="1" w:styleId="ConsNonformat">
    <w:name w:val="ConsNonformat"/>
    <w:rsid w:val="00A50D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A50D82"/>
    <w:pPr>
      <w:spacing w:before="28" w:after="28"/>
    </w:pPr>
    <w:rPr>
      <w:color w:val="auto"/>
    </w:rPr>
  </w:style>
  <w:style w:type="paragraph" w:customStyle="1" w:styleId="Default">
    <w:name w:val="Default"/>
    <w:rsid w:val="00A50D8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0"/>
    <w:link w:val="HTML0"/>
    <w:rsid w:val="00A50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1"/>
    <w:link w:val="HTML"/>
    <w:rsid w:val="00A50D82"/>
    <w:rPr>
      <w:rFonts w:ascii="Courier New" w:eastAsia="Times New Roman" w:hAnsi="Courier New" w:cs="Courier New"/>
      <w:color w:val="000000"/>
      <w:sz w:val="20"/>
      <w:szCs w:val="20"/>
      <w:lang w:eastAsia="ru-RU"/>
    </w:rPr>
  </w:style>
  <w:style w:type="paragraph" w:customStyle="1" w:styleId="FR2">
    <w:name w:val="FR2"/>
    <w:rsid w:val="00A50D82"/>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8"/>
      <w:lang w:eastAsia="ru-RU"/>
    </w:rPr>
  </w:style>
  <w:style w:type="paragraph" w:styleId="21">
    <w:name w:val="Body Text 2"/>
    <w:basedOn w:val="a0"/>
    <w:link w:val="22"/>
    <w:rsid w:val="00A50D82"/>
    <w:pPr>
      <w:widowControl/>
      <w:spacing w:before="120"/>
      <w:ind w:firstLine="851"/>
      <w:jc w:val="both"/>
    </w:pPr>
  </w:style>
  <w:style w:type="character" w:customStyle="1" w:styleId="22">
    <w:name w:val="Основной текст 2 Знак"/>
    <w:basedOn w:val="a1"/>
    <w:link w:val="21"/>
    <w:rsid w:val="00A50D82"/>
    <w:rPr>
      <w:rFonts w:ascii="Arial" w:eastAsia="Times New Roman" w:hAnsi="Arial" w:cs="Arial"/>
      <w:sz w:val="20"/>
      <w:szCs w:val="20"/>
      <w:lang w:eastAsia="ru-RU"/>
    </w:rPr>
  </w:style>
  <w:style w:type="paragraph" w:customStyle="1" w:styleId="ad">
    <w:name w:val="Таблица"/>
    <w:rsid w:val="00A50D82"/>
    <w:pPr>
      <w:spacing w:before="120" w:after="0" w:line="204" w:lineRule="auto"/>
    </w:pPr>
    <w:rPr>
      <w:rFonts w:ascii="Arial" w:eastAsia="Times New Roman" w:hAnsi="Arial" w:cs="Arial"/>
      <w:sz w:val="20"/>
      <w:szCs w:val="20"/>
      <w:lang w:eastAsia="ru-RU"/>
    </w:rPr>
  </w:style>
  <w:style w:type="paragraph" w:customStyle="1" w:styleId="ae">
    <w:name w:val="Цифры таблицы"/>
    <w:rsid w:val="00A50D82"/>
    <w:pPr>
      <w:spacing w:after="0" w:line="240" w:lineRule="auto"/>
      <w:jc w:val="right"/>
    </w:pPr>
    <w:rPr>
      <w:rFonts w:ascii="Arial" w:eastAsia="Times New Roman" w:hAnsi="Arial" w:cs="Arial"/>
      <w:sz w:val="24"/>
      <w:szCs w:val="24"/>
      <w:lang w:eastAsia="ru-RU"/>
    </w:rPr>
  </w:style>
  <w:style w:type="paragraph" w:customStyle="1" w:styleId="af">
    <w:name w:val="Таблотст"/>
    <w:basedOn w:val="ad"/>
    <w:rsid w:val="00A50D82"/>
    <w:pPr>
      <w:ind w:left="85"/>
    </w:pPr>
  </w:style>
  <w:style w:type="paragraph" w:customStyle="1" w:styleId="af0">
    <w:name w:val="Единицы"/>
    <w:basedOn w:val="a0"/>
    <w:rsid w:val="00A50D82"/>
    <w:pPr>
      <w:keepNext/>
      <w:widowControl/>
      <w:spacing w:before="20" w:after="20"/>
      <w:jc w:val="right"/>
    </w:pPr>
    <w:rPr>
      <w:sz w:val="22"/>
      <w:szCs w:val="22"/>
    </w:rPr>
  </w:style>
  <w:style w:type="paragraph" w:styleId="af1">
    <w:name w:val="Message Header"/>
    <w:basedOn w:val="a0"/>
    <w:link w:val="af2"/>
    <w:rsid w:val="00A50D82"/>
    <w:pPr>
      <w:widowControl/>
      <w:jc w:val="center"/>
    </w:pPr>
    <w:rPr>
      <w:i/>
      <w:iCs/>
    </w:rPr>
  </w:style>
  <w:style w:type="character" w:customStyle="1" w:styleId="af2">
    <w:name w:val="Шапка Знак"/>
    <w:basedOn w:val="a1"/>
    <w:link w:val="af1"/>
    <w:rsid w:val="00A50D82"/>
    <w:rPr>
      <w:rFonts w:ascii="Arial" w:eastAsia="Times New Roman" w:hAnsi="Arial" w:cs="Arial"/>
      <w:i/>
      <w:iCs/>
      <w:sz w:val="20"/>
      <w:szCs w:val="20"/>
      <w:lang w:eastAsia="ru-RU"/>
    </w:rPr>
  </w:style>
  <w:style w:type="character" w:styleId="af3">
    <w:name w:val="Strong"/>
    <w:qFormat/>
    <w:rsid w:val="00A50D82"/>
    <w:rPr>
      <w:b/>
      <w:bCs/>
    </w:rPr>
  </w:style>
  <w:style w:type="paragraph" w:customStyle="1" w:styleId="ConsPlusNormal">
    <w:name w:val="ConsPlusNormal"/>
    <w:rsid w:val="00A50D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A50D82"/>
    <w:pPr>
      <w:ind w:firstLine="709"/>
      <w:jc w:val="both"/>
    </w:pPr>
    <w:rPr>
      <w:rFonts w:ascii="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A50D82"/>
    <w:rPr>
      <w:rFonts w:ascii="Times New Roman" w:eastAsia="Times New Roman" w:hAnsi="Times New Roman" w:cs="Times New Roman"/>
      <w:color w:val="000000"/>
      <w:sz w:val="28"/>
      <w:szCs w:val="28"/>
      <w:lang w:eastAsia="ru-RU"/>
    </w:rPr>
  </w:style>
  <w:style w:type="paragraph" w:styleId="31">
    <w:name w:val="Body Text Indent 3"/>
    <w:basedOn w:val="a0"/>
    <w:link w:val="32"/>
    <w:rsid w:val="00A50D82"/>
    <w:pPr>
      <w:ind w:firstLine="720"/>
      <w:jc w:val="both"/>
    </w:pPr>
    <w:rPr>
      <w:rFonts w:ascii="Times New Roman" w:hAnsi="Times New Roman" w:cs="Times New Roman"/>
      <w:sz w:val="28"/>
      <w:szCs w:val="28"/>
    </w:rPr>
  </w:style>
  <w:style w:type="character" w:customStyle="1" w:styleId="32">
    <w:name w:val="Основной текст с отступом 3 Знак"/>
    <w:basedOn w:val="a1"/>
    <w:link w:val="31"/>
    <w:rsid w:val="00A50D82"/>
    <w:rPr>
      <w:rFonts w:ascii="Times New Roman" w:eastAsia="Times New Roman" w:hAnsi="Times New Roman" w:cs="Times New Roman"/>
      <w:sz w:val="28"/>
      <w:szCs w:val="28"/>
      <w:lang w:eastAsia="ru-RU"/>
    </w:rPr>
  </w:style>
  <w:style w:type="paragraph" w:customStyle="1" w:styleId="txt">
    <w:name w:val="txt"/>
    <w:basedOn w:val="a0"/>
    <w:rsid w:val="00A50D82"/>
    <w:pPr>
      <w:widowControl/>
      <w:spacing w:before="100" w:beforeAutospacing="1" w:after="100" w:afterAutospacing="1"/>
    </w:pPr>
    <w:rPr>
      <w:rFonts w:ascii="Verdana" w:hAnsi="Verdana" w:cs="Verdana"/>
      <w:color w:val="000000"/>
      <w:sz w:val="17"/>
      <w:szCs w:val="17"/>
    </w:rPr>
  </w:style>
  <w:style w:type="paragraph" w:styleId="af4">
    <w:name w:val="Body Text"/>
    <w:basedOn w:val="a0"/>
    <w:link w:val="af5"/>
    <w:rsid w:val="00A50D82"/>
    <w:pPr>
      <w:widowControl/>
      <w:jc w:val="both"/>
    </w:pPr>
    <w:rPr>
      <w:rFonts w:ascii="Times New Roman" w:hAnsi="Times New Roman" w:cs="Times New Roman"/>
      <w:color w:val="000000"/>
      <w:spacing w:val="-4"/>
      <w:sz w:val="22"/>
      <w:szCs w:val="22"/>
    </w:rPr>
  </w:style>
  <w:style w:type="character" w:customStyle="1" w:styleId="af5">
    <w:name w:val="Основной текст Знак"/>
    <w:basedOn w:val="a1"/>
    <w:link w:val="af4"/>
    <w:rsid w:val="00A50D82"/>
    <w:rPr>
      <w:rFonts w:ascii="Times New Roman" w:eastAsia="Times New Roman" w:hAnsi="Times New Roman" w:cs="Times New Roman"/>
      <w:color w:val="000000"/>
      <w:spacing w:val="-4"/>
      <w:lang w:eastAsia="ru-RU"/>
    </w:rPr>
  </w:style>
  <w:style w:type="paragraph" w:styleId="af6">
    <w:name w:val="footnote text"/>
    <w:basedOn w:val="a0"/>
    <w:link w:val="af7"/>
    <w:semiHidden/>
    <w:rsid w:val="00A50D82"/>
    <w:pPr>
      <w:widowControl/>
    </w:pPr>
    <w:rPr>
      <w:rFonts w:ascii="Times New Roman" w:hAnsi="Times New Roman" w:cs="Times New Roman"/>
    </w:rPr>
  </w:style>
  <w:style w:type="character" w:customStyle="1" w:styleId="af7">
    <w:name w:val="Текст сноски Знак"/>
    <w:basedOn w:val="a1"/>
    <w:link w:val="af6"/>
    <w:semiHidden/>
    <w:rsid w:val="00A50D82"/>
    <w:rPr>
      <w:rFonts w:ascii="Times New Roman" w:eastAsia="Times New Roman" w:hAnsi="Times New Roman" w:cs="Times New Roman"/>
      <w:sz w:val="20"/>
      <w:szCs w:val="20"/>
      <w:lang w:eastAsia="ru-RU"/>
    </w:rPr>
  </w:style>
  <w:style w:type="paragraph" w:styleId="33">
    <w:name w:val="Body Text 3"/>
    <w:basedOn w:val="a0"/>
    <w:link w:val="34"/>
    <w:rsid w:val="00A50D82"/>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basedOn w:val="a1"/>
    <w:link w:val="33"/>
    <w:rsid w:val="00A50D82"/>
    <w:rPr>
      <w:rFonts w:ascii="Times New Roman" w:eastAsia="Times New Roman" w:hAnsi="Times New Roman" w:cs="Times New Roman"/>
      <w:b/>
      <w:bCs/>
      <w:sz w:val="24"/>
      <w:szCs w:val="24"/>
      <w:lang w:eastAsia="ru-RU"/>
    </w:rPr>
  </w:style>
  <w:style w:type="paragraph" w:styleId="af8">
    <w:name w:val="Block Text"/>
    <w:basedOn w:val="a0"/>
    <w:rsid w:val="00A50D82"/>
    <w:pPr>
      <w:widowControl/>
      <w:ind w:left="57" w:right="57"/>
      <w:jc w:val="both"/>
    </w:pPr>
    <w:rPr>
      <w:rFonts w:ascii="Times New Roman" w:hAnsi="Times New Roman" w:cs="Times New Roman"/>
      <w:color w:val="000000"/>
      <w:spacing w:val="-2"/>
      <w:sz w:val="22"/>
      <w:szCs w:val="22"/>
    </w:rPr>
  </w:style>
  <w:style w:type="character" w:styleId="af9">
    <w:name w:val="footnote reference"/>
    <w:semiHidden/>
    <w:rsid w:val="00A50D82"/>
    <w:rPr>
      <w:vertAlign w:val="superscript"/>
    </w:rPr>
  </w:style>
  <w:style w:type="character" w:styleId="afa">
    <w:name w:val="page number"/>
    <w:basedOn w:val="a1"/>
    <w:rsid w:val="00A50D82"/>
  </w:style>
  <w:style w:type="character" w:styleId="afb">
    <w:name w:val="Hyperlink"/>
    <w:rsid w:val="00A50D82"/>
    <w:rPr>
      <w:color w:val="000000"/>
      <w:u w:val="none"/>
      <w:effect w:val="none"/>
    </w:rPr>
  </w:style>
  <w:style w:type="character" w:styleId="afc">
    <w:name w:val="FollowedHyperlink"/>
    <w:rsid w:val="00A50D82"/>
    <w:rPr>
      <w:color w:val="800080"/>
      <w:u w:val="single"/>
    </w:rPr>
  </w:style>
  <w:style w:type="paragraph" w:customStyle="1" w:styleId="210">
    <w:name w:val="Основной текст с отступом 21"/>
    <w:basedOn w:val="a0"/>
    <w:rsid w:val="00A50D82"/>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A50D82"/>
    <w:pPr>
      <w:autoSpaceDE w:val="0"/>
      <w:autoSpaceDN w:val="0"/>
      <w:adjustRightInd w:val="0"/>
      <w:spacing w:after="0" w:line="240" w:lineRule="auto"/>
    </w:pPr>
    <w:rPr>
      <w:rFonts w:ascii="Times New Roman" w:eastAsia="Calibri" w:hAnsi="Times New Roman" w:cs="Times New Roman"/>
      <w:b/>
      <w:bCs/>
      <w:sz w:val="24"/>
      <w:szCs w:val="24"/>
    </w:rPr>
  </w:style>
  <w:style w:type="paragraph" w:styleId="12">
    <w:name w:val="toc 1"/>
    <w:basedOn w:val="a0"/>
    <w:next w:val="a0"/>
    <w:autoRedefine/>
    <w:rsid w:val="00A50D82"/>
    <w:pPr>
      <w:tabs>
        <w:tab w:val="right" w:leader="dot" w:pos="9540"/>
      </w:tabs>
      <w:ind w:right="-81" w:firstLine="851"/>
      <w:jc w:val="center"/>
      <w:outlineLvl w:val="0"/>
    </w:pPr>
    <w:rPr>
      <w:rFonts w:ascii="Times New Roman" w:hAnsi="Times New Roman" w:cs="Times New Roman"/>
      <w:bCs/>
      <w:noProof/>
      <w:sz w:val="28"/>
      <w:szCs w:val="28"/>
      <w:lang w:val="en-US"/>
    </w:rPr>
  </w:style>
  <w:style w:type="paragraph" w:styleId="25">
    <w:name w:val="toc 2"/>
    <w:basedOn w:val="a0"/>
    <w:next w:val="a0"/>
    <w:autoRedefine/>
    <w:rsid w:val="00A50D82"/>
    <w:pPr>
      <w:tabs>
        <w:tab w:val="left" w:pos="800"/>
        <w:tab w:val="right" w:leader="dot" w:pos="9356"/>
      </w:tabs>
      <w:ind w:right="567"/>
      <w:jc w:val="both"/>
    </w:pPr>
    <w:rPr>
      <w:rFonts w:ascii="Times New Roman" w:hAnsi="Times New Roman" w:cs="Times New Roman"/>
      <w:bCs/>
      <w:noProof/>
      <w:sz w:val="24"/>
      <w:szCs w:val="24"/>
    </w:rPr>
  </w:style>
  <w:style w:type="paragraph" w:styleId="35">
    <w:name w:val="toc 3"/>
    <w:basedOn w:val="a0"/>
    <w:next w:val="a0"/>
    <w:autoRedefine/>
    <w:rsid w:val="00A50D82"/>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rsid w:val="00A50D82"/>
    <w:pPr>
      <w:ind w:left="600"/>
    </w:pPr>
    <w:rPr>
      <w:rFonts w:ascii="Times New Roman" w:hAnsi="Times New Roman" w:cs="Times New Roman"/>
    </w:rPr>
  </w:style>
  <w:style w:type="paragraph" w:styleId="51">
    <w:name w:val="toc 5"/>
    <w:basedOn w:val="a0"/>
    <w:next w:val="a0"/>
    <w:autoRedefine/>
    <w:rsid w:val="00A50D82"/>
    <w:pPr>
      <w:ind w:left="800"/>
    </w:pPr>
    <w:rPr>
      <w:rFonts w:ascii="Times New Roman" w:hAnsi="Times New Roman" w:cs="Times New Roman"/>
    </w:rPr>
  </w:style>
  <w:style w:type="paragraph" w:styleId="61">
    <w:name w:val="toc 6"/>
    <w:basedOn w:val="a0"/>
    <w:next w:val="a0"/>
    <w:autoRedefine/>
    <w:rsid w:val="00A50D82"/>
    <w:pPr>
      <w:ind w:left="1000"/>
    </w:pPr>
    <w:rPr>
      <w:rFonts w:ascii="Times New Roman" w:hAnsi="Times New Roman" w:cs="Times New Roman"/>
    </w:rPr>
  </w:style>
  <w:style w:type="paragraph" w:styleId="71">
    <w:name w:val="toc 7"/>
    <w:basedOn w:val="a0"/>
    <w:next w:val="a0"/>
    <w:autoRedefine/>
    <w:rsid w:val="00A50D82"/>
    <w:pPr>
      <w:ind w:left="1200"/>
    </w:pPr>
    <w:rPr>
      <w:rFonts w:ascii="Times New Roman" w:hAnsi="Times New Roman" w:cs="Times New Roman"/>
    </w:rPr>
  </w:style>
  <w:style w:type="paragraph" w:styleId="81">
    <w:name w:val="toc 8"/>
    <w:basedOn w:val="a0"/>
    <w:next w:val="a0"/>
    <w:autoRedefine/>
    <w:rsid w:val="00A50D82"/>
    <w:pPr>
      <w:ind w:left="1400"/>
    </w:pPr>
    <w:rPr>
      <w:rFonts w:ascii="Times New Roman" w:hAnsi="Times New Roman" w:cs="Times New Roman"/>
    </w:rPr>
  </w:style>
  <w:style w:type="paragraph" w:styleId="91">
    <w:name w:val="toc 9"/>
    <w:basedOn w:val="a0"/>
    <w:next w:val="a0"/>
    <w:autoRedefine/>
    <w:rsid w:val="00A50D82"/>
    <w:pPr>
      <w:ind w:left="1600"/>
    </w:pPr>
    <w:rPr>
      <w:rFonts w:ascii="Times New Roman" w:hAnsi="Times New Roman" w:cs="Times New Roman"/>
    </w:rPr>
  </w:style>
  <w:style w:type="character" w:styleId="afd">
    <w:name w:val="annotation reference"/>
    <w:semiHidden/>
    <w:rsid w:val="00A50D82"/>
    <w:rPr>
      <w:sz w:val="16"/>
      <w:szCs w:val="16"/>
    </w:rPr>
  </w:style>
  <w:style w:type="paragraph" w:styleId="afe">
    <w:name w:val="annotation text"/>
    <w:basedOn w:val="a0"/>
    <w:link w:val="aff"/>
    <w:semiHidden/>
    <w:rsid w:val="00A50D82"/>
  </w:style>
  <w:style w:type="character" w:customStyle="1" w:styleId="aff">
    <w:name w:val="Текст примечания Знак"/>
    <w:basedOn w:val="a1"/>
    <w:link w:val="afe"/>
    <w:semiHidden/>
    <w:rsid w:val="00A50D82"/>
    <w:rPr>
      <w:rFonts w:ascii="Arial" w:eastAsia="Times New Roman" w:hAnsi="Arial" w:cs="Arial"/>
      <w:sz w:val="20"/>
      <w:szCs w:val="20"/>
      <w:lang w:eastAsia="ru-RU"/>
    </w:rPr>
  </w:style>
  <w:style w:type="paragraph" w:styleId="aff0">
    <w:name w:val="annotation subject"/>
    <w:basedOn w:val="afe"/>
    <w:next w:val="afe"/>
    <w:link w:val="aff1"/>
    <w:semiHidden/>
    <w:rsid w:val="00A50D82"/>
    <w:rPr>
      <w:b/>
      <w:bCs/>
    </w:rPr>
  </w:style>
  <w:style w:type="character" w:customStyle="1" w:styleId="aff1">
    <w:name w:val="Тема примечания Знак"/>
    <w:basedOn w:val="aff"/>
    <w:link w:val="aff0"/>
    <w:semiHidden/>
    <w:rsid w:val="00A50D82"/>
    <w:rPr>
      <w:b/>
      <w:bCs/>
    </w:rPr>
  </w:style>
  <w:style w:type="paragraph" w:styleId="aff2">
    <w:name w:val="Balloon Text"/>
    <w:basedOn w:val="a0"/>
    <w:link w:val="aff3"/>
    <w:semiHidden/>
    <w:rsid w:val="00A50D82"/>
    <w:rPr>
      <w:rFonts w:ascii="Tahoma" w:hAnsi="Tahoma" w:cs="Tahoma"/>
      <w:sz w:val="16"/>
      <w:szCs w:val="16"/>
    </w:rPr>
  </w:style>
  <w:style w:type="character" w:customStyle="1" w:styleId="aff3">
    <w:name w:val="Текст выноски Знак"/>
    <w:basedOn w:val="a1"/>
    <w:link w:val="aff2"/>
    <w:semiHidden/>
    <w:rsid w:val="00A50D82"/>
    <w:rPr>
      <w:rFonts w:ascii="Tahoma" w:eastAsia="Times New Roman" w:hAnsi="Tahoma" w:cs="Tahoma"/>
      <w:sz w:val="16"/>
      <w:szCs w:val="16"/>
      <w:lang w:eastAsia="ru-RU"/>
    </w:rPr>
  </w:style>
  <w:style w:type="character" w:styleId="aff4">
    <w:name w:val="Emphasis"/>
    <w:qFormat/>
    <w:rsid w:val="00A50D82"/>
    <w:rPr>
      <w:i/>
      <w:iCs/>
    </w:rPr>
  </w:style>
  <w:style w:type="paragraph" w:customStyle="1" w:styleId="ConsPlusNonformat">
    <w:name w:val="ConsPlusNonformat"/>
    <w:rsid w:val="00A50D8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A50D8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A50D8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A50D82"/>
    <w:pPr>
      <w:keepNext/>
      <w:widowControl/>
      <w:jc w:val="center"/>
    </w:pPr>
    <w:rPr>
      <w:rFonts w:ascii="Times New Roman" w:hAnsi="Times New Roman" w:cs="Times New Roman"/>
      <w:sz w:val="24"/>
    </w:rPr>
  </w:style>
  <w:style w:type="paragraph" w:customStyle="1" w:styleId="textb">
    <w:name w:val="textb"/>
    <w:basedOn w:val="a0"/>
    <w:rsid w:val="00A50D82"/>
    <w:pPr>
      <w:widowControl/>
    </w:pPr>
    <w:rPr>
      <w:b/>
      <w:bCs/>
      <w:sz w:val="22"/>
      <w:szCs w:val="22"/>
    </w:rPr>
  </w:style>
  <w:style w:type="paragraph" w:customStyle="1" w:styleId="western">
    <w:name w:val="western"/>
    <w:basedOn w:val="a0"/>
    <w:rsid w:val="00A50D82"/>
    <w:pPr>
      <w:widowControl/>
      <w:spacing w:before="100" w:beforeAutospacing="1" w:after="100" w:afterAutospacing="1"/>
    </w:pPr>
    <w:rPr>
      <w:rFonts w:ascii="Times New Roman" w:hAnsi="Times New Roman" w:cs="Times New Roman"/>
      <w:sz w:val="24"/>
      <w:szCs w:val="24"/>
    </w:rPr>
  </w:style>
  <w:style w:type="numbering" w:styleId="a">
    <w:name w:val="Outline List 3"/>
    <w:basedOn w:val="a3"/>
    <w:rsid w:val="00A50D82"/>
    <w:pPr>
      <w:numPr>
        <w:numId w:val="2"/>
      </w:numPr>
    </w:pPr>
  </w:style>
  <w:style w:type="numbering" w:styleId="111111">
    <w:name w:val="Outline List 2"/>
    <w:aliases w:val="2.3.2"/>
    <w:basedOn w:val="a3"/>
    <w:rsid w:val="00A50D82"/>
    <w:pPr>
      <w:numPr>
        <w:numId w:val="3"/>
      </w:numPr>
    </w:pPr>
  </w:style>
  <w:style w:type="numbering" w:styleId="1ai">
    <w:name w:val="Outline List 1"/>
    <w:basedOn w:val="a3"/>
    <w:rsid w:val="00A50D82"/>
    <w:pPr>
      <w:numPr>
        <w:numId w:val="4"/>
      </w:numPr>
    </w:pPr>
  </w:style>
  <w:style w:type="numbering" w:customStyle="1" w:styleId="2212211">
    <w:name w:val="2.2.1/2.2.1.1"/>
    <w:basedOn w:val="a3"/>
    <w:rsid w:val="00A50D82"/>
    <w:pPr>
      <w:numPr>
        <w:numId w:val="5"/>
      </w:numPr>
    </w:pPr>
  </w:style>
  <w:style w:type="numbering" w:customStyle="1" w:styleId="10">
    <w:name w:val="Текущий список1"/>
    <w:rsid w:val="00A50D82"/>
    <w:pPr>
      <w:numPr>
        <w:numId w:val="6"/>
      </w:numPr>
    </w:pPr>
  </w:style>
  <w:style w:type="paragraph" w:styleId="aff5">
    <w:name w:val="List Paragraph"/>
    <w:basedOn w:val="a0"/>
    <w:qFormat/>
    <w:rsid w:val="00A50D82"/>
    <w:pPr>
      <w:widowControl/>
      <w:spacing w:after="200" w:line="276" w:lineRule="auto"/>
      <w:ind w:left="720"/>
      <w:contextualSpacing/>
    </w:pPr>
    <w:rPr>
      <w:rFonts w:ascii="Calibri" w:eastAsia="Calibri" w:hAnsi="Calibri" w:cs="Times New Roman"/>
      <w:sz w:val="22"/>
      <w:szCs w:val="22"/>
      <w:lang w:eastAsia="en-US"/>
    </w:rPr>
  </w:style>
  <w:style w:type="table" w:styleId="aff6">
    <w:name w:val="Table Grid"/>
    <w:basedOn w:val="a2"/>
    <w:rsid w:val="00A50D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line number"/>
    <w:basedOn w:val="a1"/>
    <w:rsid w:val="00A50D82"/>
  </w:style>
  <w:style w:type="paragraph" w:styleId="aff8">
    <w:name w:val="Date"/>
    <w:basedOn w:val="a0"/>
    <w:next w:val="a0"/>
    <w:link w:val="aff9"/>
    <w:rsid w:val="00A50D82"/>
  </w:style>
  <w:style w:type="character" w:customStyle="1" w:styleId="aff9">
    <w:name w:val="Дата Знак"/>
    <w:basedOn w:val="a1"/>
    <w:link w:val="aff8"/>
    <w:rsid w:val="00A50D82"/>
    <w:rPr>
      <w:rFonts w:ascii="Arial" w:eastAsia="Times New Roman" w:hAnsi="Arial" w:cs="Arial"/>
      <w:sz w:val="20"/>
      <w:szCs w:val="20"/>
      <w:lang w:eastAsia="ru-RU"/>
    </w:rPr>
  </w:style>
  <w:style w:type="character" w:styleId="HTML1">
    <w:name w:val="HTML Acronym"/>
    <w:basedOn w:val="a1"/>
    <w:rsid w:val="00A50D82"/>
  </w:style>
  <w:style w:type="paragraph" w:styleId="affa">
    <w:name w:val="Document Map"/>
    <w:basedOn w:val="a0"/>
    <w:link w:val="affb"/>
    <w:rsid w:val="00A50D82"/>
    <w:rPr>
      <w:rFonts w:ascii="Tahoma" w:hAnsi="Tahoma" w:cs="Tahoma"/>
      <w:sz w:val="16"/>
      <w:szCs w:val="16"/>
    </w:rPr>
  </w:style>
  <w:style w:type="character" w:customStyle="1" w:styleId="affb">
    <w:name w:val="Схема документа Знак"/>
    <w:basedOn w:val="a1"/>
    <w:link w:val="affa"/>
    <w:rsid w:val="00A50D82"/>
    <w:rPr>
      <w:rFonts w:ascii="Tahoma" w:eastAsia="Times New Roman" w:hAnsi="Tahoma" w:cs="Tahoma"/>
      <w:sz w:val="16"/>
      <w:szCs w:val="16"/>
      <w:lang w:eastAsia="ru-RU"/>
    </w:rPr>
  </w:style>
  <w:style w:type="paragraph" w:customStyle="1" w:styleId="affc">
    <w:name w:val="Знак"/>
    <w:basedOn w:val="a0"/>
    <w:rsid w:val="00A50D82"/>
    <w:pPr>
      <w:widowControl/>
      <w:spacing w:line="240" w:lineRule="exact"/>
      <w:jc w:val="both"/>
    </w:pPr>
    <w:rPr>
      <w:rFonts w:ascii="Times New Roman" w:hAnsi="Times New Roman" w:cs="Times New Roman"/>
      <w:sz w:val="24"/>
      <w:szCs w:val="24"/>
      <w:lang w:val="en-US" w:eastAsia="en-US"/>
    </w:rPr>
  </w:style>
  <w:style w:type="character" w:customStyle="1" w:styleId="f">
    <w:name w:val="f"/>
    <w:basedOn w:val="a1"/>
    <w:rsid w:val="00A50D82"/>
  </w:style>
  <w:style w:type="paragraph" w:styleId="26">
    <w:name w:val="List 2"/>
    <w:basedOn w:val="a0"/>
    <w:rsid w:val="00A50D82"/>
    <w:pPr>
      <w:widowControl/>
      <w:ind w:left="566" w:hanging="283"/>
    </w:pPr>
    <w:rPr>
      <w:rFonts w:ascii="Times New Roman" w:hAnsi="Times New Roman" w:cs="Times New Roman"/>
    </w:rPr>
  </w:style>
  <w:style w:type="paragraph" w:styleId="36">
    <w:name w:val="List 3"/>
    <w:basedOn w:val="a0"/>
    <w:rsid w:val="00A50D82"/>
    <w:pPr>
      <w:widowControl/>
      <w:ind w:left="849" w:hanging="283"/>
    </w:pPr>
    <w:rPr>
      <w:rFonts w:ascii="Times New Roman" w:hAnsi="Times New Roman" w:cs="Times New Roman"/>
    </w:rPr>
  </w:style>
  <w:style w:type="paragraph" w:customStyle="1" w:styleId="13">
    <w:name w:val="Обычный1"/>
    <w:link w:val="Normal"/>
    <w:rsid w:val="00A50D82"/>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S1">
    <w:name w:val="S_Маркированный Знак1"/>
    <w:link w:val="S"/>
    <w:locked/>
    <w:rsid w:val="00A50D82"/>
    <w:rPr>
      <w:szCs w:val="24"/>
    </w:rPr>
  </w:style>
  <w:style w:type="paragraph" w:customStyle="1" w:styleId="S">
    <w:name w:val="S_Маркированный"/>
    <w:basedOn w:val="affd"/>
    <w:link w:val="S1"/>
    <w:autoRedefine/>
    <w:rsid w:val="00A50D82"/>
    <w:pPr>
      <w:tabs>
        <w:tab w:val="left" w:pos="992"/>
      </w:tabs>
      <w:spacing w:line="360" w:lineRule="auto"/>
      <w:ind w:left="0" w:firstLine="709"/>
      <w:jc w:val="both"/>
    </w:pPr>
    <w:rPr>
      <w:rFonts w:asciiTheme="minorHAnsi" w:eastAsiaTheme="minorHAnsi" w:hAnsiTheme="minorHAnsi" w:cstheme="minorBidi"/>
      <w:sz w:val="22"/>
      <w:lang w:eastAsia="en-US"/>
    </w:rPr>
  </w:style>
  <w:style w:type="paragraph" w:styleId="affd">
    <w:name w:val="List Bullet"/>
    <w:basedOn w:val="a0"/>
    <w:rsid w:val="00A50D82"/>
    <w:pPr>
      <w:widowControl/>
      <w:ind w:left="1069" w:hanging="360"/>
    </w:pPr>
    <w:rPr>
      <w:rFonts w:ascii="Times New Roman" w:hAnsi="Times New Roman" w:cs="Times New Roman"/>
      <w:sz w:val="24"/>
      <w:szCs w:val="24"/>
    </w:rPr>
  </w:style>
  <w:style w:type="paragraph" w:customStyle="1" w:styleId="S0">
    <w:name w:val="S_Обычный"/>
    <w:basedOn w:val="a0"/>
    <w:link w:val="S2"/>
    <w:rsid w:val="00A50D82"/>
    <w:pPr>
      <w:widowControl/>
      <w:spacing w:line="360" w:lineRule="auto"/>
      <w:ind w:firstLine="709"/>
      <w:jc w:val="both"/>
    </w:pPr>
    <w:rPr>
      <w:rFonts w:ascii="Times New Roman" w:hAnsi="Times New Roman" w:cs="Times New Roman"/>
      <w:sz w:val="24"/>
      <w:szCs w:val="24"/>
    </w:rPr>
  </w:style>
  <w:style w:type="character" w:customStyle="1" w:styleId="S2">
    <w:name w:val="S_Обычный Знак"/>
    <w:link w:val="S0"/>
    <w:rsid w:val="00A50D82"/>
    <w:rPr>
      <w:rFonts w:ascii="Times New Roman" w:eastAsia="Times New Roman" w:hAnsi="Times New Roman" w:cs="Times New Roman"/>
      <w:sz w:val="24"/>
      <w:szCs w:val="24"/>
      <w:lang w:eastAsia="ru-RU"/>
    </w:rPr>
  </w:style>
  <w:style w:type="paragraph" w:customStyle="1" w:styleId="S3">
    <w:name w:val="S_Таблица"/>
    <w:basedOn w:val="a0"/>
    <w:link w:val="S4"/>
    <w:autoRedefine/>
    <w:rsid w:val="00A50D82"/>
    <w:pPr>
      <w:tabs>
        <w:tab w:val="num" w:pos="1440"/>
      </w:tabs>
      <w:jc w:val="right"/>
    </w:pPr>
    <w:rPr>
      <w:rFonts w:ascii="Times New Roman" w:hAnsi="Times New Roman" w:cs="Times New Roman"/>
      <w:color w:val="FF0000"/>
      <w:sz w:val="28"/>
      <w:szCs w:val="28"/>
    </w:rPr>
  </w:style>
  <w:style w:type="character" w:customStyle="1" w:styleId="S5">
    <w:name w:val="S_Обычный в таблице Знак"/>
    <w:link w:val="S6"/>
    <w:locked/>
    <w:rsid w:val="00A50D82"/>
    <w:rPr>
      <w:szCs w:val="24"/>
    </w:rPr>
  </w:style>
  <w:style w:type="paragraph" w:customStyle="1" w:styleId="S6">
    <w:name w:val="S_Обычный в таблице"/>
    <w:basedOn w:val="a0"/>
    <w:link w:val="S5"/>
    <w:rsid w:val="00A50D82"/>
    <w:pPr>
      <w:widowControl/>
      <w:jc w:val="center"/>
    </w:pPr>
    <w:rPr>
      <w:rFonts w:asciiTheme="minorHAnsi" w:eastAsiaTheme="minorHAnsi" w:hAnsiTheme="minorHAnsi" w:cstheme="minorBidi"/>
      <w:sz w:val="22"/>
      <w:szCs w:val="24"/>
      <w:lang w:eastAsia="en-US"/>
    </w:rPr>
  </w:style>
  <w:style w:type="character" w:customStyle="1" w:styleId="S4">
    <w:name w:val="S_Таблица Знак"/>
    <w:link w:val="S3"/>
    <w:locked/>
    <w:rsid w:val="00A50D82"/>
    <w:rPr>
      <w:rFonts w:ascii="Times New Roman" w:eastAsia="Times New Roman" w:hAnsi="Times New Roman" w:cs="Times New Roman"/>
      <w:color w:val="FF0000"/>
      <w:sz w:val="28"/>
      <w:szCs w:val="28"/>
      <w:lang w:eastAsia="ru-RU"/>
    </w:rPr>
  </w:style>
  <w:style w:type="paragraph" w:customStyle="1" w:styleId="affe">
    <w:name w:val="Примечание"/>
    <w:basedOn w:val="a0"/>
    <w:qFormat/>
    <w:rsid w:val="00A50D82"/>
    <w:pPr>
      <w:widowControl/>
      <w:ind w:firstLine="567"/>
      <w:jc w:val="both"/>
    </w:pPr>
    <w:rPr>
      <w:rFonts w:ascii="Times New Roman" w:eastAsia="Calibri" w:hAnsi="Times New Roman" w:cs="Times New Roman"/>
      <w:szCs w:val="24"/>
      <w:lang w:eastAsia="en-US"/>
    </w:rPr>
  </w:style>
  <w:style w:type="paragraph" w:customStyle="1" w:styleId="ConsCell">
    <w:name w:val="ConsCell"/>
    <w:rsid w:val="00A50D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
    <w:name w:val="приложения рнгп"/>
    <w:basedOn w:val="2"/>
    <w:autoRedefine/>
    <w:qFormat/>
    <w:rsid w:val="00A50D82"/>
    <w:pPr>
      <w:keepNext w:val="0"/>
      <w:numPr>
        <w:ilvl w:val="0"/>
        <w:numId w:val="0"/>
      </w:numPr>
      <w:tabs>
        <w:tab w:val="left" w:pos="992"/>
      </w:tabs>
      <w:ind w:firstLine="709"/>
      <w:jc w:val="both"/>
    </w:pPr>
    <w:rPr>
      <w:rFonts w:eastAsia="Calibri"/>
      <w:b w:val="0"/>
      <w:color w:val="800080"/>
      <w:sz w:val="24"/>
      <w:szCs w:val="24"/>
      <w:lang w:eastAsia="en-US"/>
    </w:rPr>
  </w:style>
  <w:style w:type="character" w:customStyle="1" w:styleId="FontStyle12">
    <w:name w:val="Font Style12"/>
    <w:rsid w:val="00A50D82"/>
    <w:rPr>
      <w:rFonts w:ascii="Courier New" w:hAnsi="Courier New" w:cs="Courier New" w:hint="default"/>
      <w:sz w:val="24"/>
      <w:szCs w:val="24"/>
    </w:rPr>
  </w:style>
  <w:style w:type="paragraph" w:customStyle="1" w:styleId="Style4">
    <w:name w:val="Style4"/>
    <w:basedOn w:val="a0"/>
    <w:rsid w:val="00A50D82"/>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A50D82"/>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A50D82"/>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f0">
    <w:name w:val="Прижатый влево"/>
    <w:basedOn w:val="a0"/>
    <w:next w:val="a0"/>
    <w:rsid w:val="00A50D82"/>
    <w:pPr>
      <w:widowControl/>
      <w:autoSpaceDE w:val="0"/>
      <w:autoSpaceDN w:val="0"/>
      <w:adjustRightInd w:val="0"/>
    </w:pPr>
    <w:rPr>
      <w:rFonts w:cs="Times New Roman"/>
    </w:rPr>
  </w:style>
  <w:style w:type="character" w:customStyle="1" w:styleId="FontStyle11">
    <w:name w:val="Font Style11"/>
    <w:rsid w:val="00A50D82"/>
    <w:rPr>
      <w:rFonts w:ascii="Times New Roman" w:hAnsi="Times New Roman" w:cs="Times New Roman"/>
      <w:sz w:val="26"/>
      <w:szCs w:val="26"/>
    </w:rPr>
  </w:style>
  <w:style w:type="character" w:customStyle="1" w:styleId="Normal">
    <w:name w:val="Normal Знак"/>
    <w:link w:val="13"/>
    <w:rsid w:val="00A50D82"/>
    <w:rPr>
      <w:rFonts w:ascii="Arial" w:eastAsia="Times New Roman" w:hAnsi="Arial" w:cs="Times New Roman"/>
      <w:b/>
      <w:snapToGrid w:val="0"/>
      <w:sz w:val="18"/>
      <w:lang w:eastAsia="ru-RU"/>
    </w:rPr>
  </w:style>
  <w:style w:type="paragraph" w:customStyle="1" w:styleId="Normal10-022">
    <w:name w:val="Стиль Normal + 10 пт полужирный По центру Слева:  -02 см Справ...2"/>
    <w:basedOn w:val="13"/>
    <w:link w:val="Normal10-0220"/>
    <w:rsid w:val="00A50D82"/>
    <w:pPr>
      <w:widowControl/>
      <w:snapToGrid w:val="0"/>
      <w:spacing w:line="240" w:lineRule="auto"/>
      <w:ind w:left="-113" w:right="-113" w:firstLine="0"/>
      <w:jc w:val="center"/>
    </w:pPr>
    <w:rPr>
      <w:rFonts w:ascii="Times New Roman" w:hAnsi="Times New Roman"/>
      <w:bCs/>
      <w:snapToGrid/>
      <w:sz w:val="20"/>
      <w:szCs w:val="20"/>
    </w:rPr>
  </w:style>
  <w:style w:type="character" w:customStyle="1" w:styleId="Normal10-0220">
    <w:name w:val="Стиль Normal + 10 пт полужирный По центру Слева:  -02 см Справ...2 Знак"/>
    <w:link w:val="Normal10-022"/>
    <w:rsid w:val="00A50D82"/>
    <w:rPr>
      <w:rFonts w:ascii="Times New Roman" w:eastAsia="Times New Roman" w:hAnsi="Times New Roman" w:cs="Times New Roman"/>
      <w:b/>
      <w:bCs/>
      <w:sz w:val="20"/>
      <w:szCs w:val="20"/>
      <w:lang w:eastAsia="ru-RU"/>
    </w:rPr>
  </w:style>
  <w:style w:type="paragraph" w:customStyle="1" w:styleId="14">
    <w:name w:val="Текст примечания1"/>
    <w:basedOn w:val="a0"/>
    <w:rsid w:val="00A50D82"/>
    <w:pPr>
      <w:widowControl/>
      <w:suppressAutoHyphens/>
    </w:pPr>
    <w:rPr>
      <w:rFonts w:ascii="Times New Roman" w:hAnsi="Times New Roman" w:cs="Times New Roman"/>
      <w:bCs/>
      <w:lang w:eastAsia="ar-SA"/>
    </w:rPr>
  </w:style>
  <w:style w:type="paragraph" w:styleId="afff1">
    <w:name w:val="caption"/>
    <w:basedOn w:val="a0"/>
    <w:next w:val="a0"/>
    <w:qFormat/>
    <w:rsid w:val="00A50D82"/>
    <w:rPr>
      <w:b/>
      <w:bCs/>
    </w:rPr>
  </w:style>
  <w:style w:type="paragraph" w:customStyle="1" w:styleId="15">
    <w:name w:val="Знак Знак Знак Знак Знак1 Знак Знак Знак Знак"/>
    <w:basedOn w:val="a0"/>
    <w:rsid w:val="00A50D82"/>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A50D82"/>
    <w:pPr>
      <w:widowControl/>
      <w:jc w:val="center"/>
    </w:pPr>
    <w:rPr>
      <w:rFonts w:ascii="Times New Roman" w:hAnsi="Times New Roman" w:cs="Times New Roman"/>
      <w:sz w:val="24"/>
      <w:szCs w:val="24"/>
    </w:rPr>
  </w:style>
  <w:style w:type="paragraph" w:customStyle="1" w:styleId="afff2">
    <w:name w:val="основной текст"/>
    <w:basedOn w:val="a0"/>
    <w:rsid w:val="00A50D82"/>
    <w:pPr>
      <w:widowControl/>
      <w:spacing w:after="120"/>
      <w:ind w:firstLine="851"/>
      <w:jc w:val="both"/>
    </w:pPr>
    <w:rPr>
      <w:rFonts w:cs="Times New Roman"/>
      <w:sz w:val="28"/>
    </w:rPr>
  </w:style>
  <w:style w:type="character" w:customStyle="1" w:styleId="rvts24">
    <w:name w:val="rvts24"/>
    <w:rsid w:val="00A50D82"/>
    <w:rPr>
      <w:rFonts w:ascii="Times New Roman" w:hAnsi="Times New Roman" w:cs="Times New Roman" w:hint="default"/>
      <w:sz w:val="24"/>
      <w:szCs w:val="24"/>
    </w:rPr>
  </w:style>
  <w:style w:type="paragraph" w:customStyle="1" w:styleId="16">
    <w:name w:val="Знак1"/>
    <w:basedOn w:val="a0"/>
    <w:rsid w:val="00A50D82"/>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A50D82"/>
    <w:pPr>
      <w:overflowPunct w:val="0"/>
      <w:autoSpaceDE w:val="0"/>
      <w:autoSpaceDN w:val="0"/>
      <w:adjustRightInd w:val="0"/>
      <w:ind w:firstLine="284"/>
      <w:jc w:val="center"/>
    </w:pPr>
    <w:rPr>
      <w:rFonts w:ascii="Times New Roman" w:hAnsi="Times New Roman" w:cs="Times New Roman"/>
      <w:sz w:val="24"/>
      <w:u w:val="single"/>
    </w:rPr>
  </w:style>
  <w:style w:type="character" w:customStyle="1" w:styleId="FontStyle17">
    <w:name w:val="Font Style17"/>
    <w:rsid w:val="00A50D82"/>
    <w:rPr>
      <w:rFonts w:ascii="Times New Roman" w:hAnsi="Times New Roman" w:cs="Times New Roman"/>
      <w:sz w:val="28"/>
      <w:szCs w:val="28"/>
    </w:rPr>
  </w:style>
  <w:style w:type="character" w:customStyle="1" w:styleId="FontStyle88">
    <w:name w:val="Font Style88"/>
    <w:rsid w:val="00A50D82"/>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A50D82"/>
    <w:rPr>
      <w:sz w:val="24"/>
      <w:szCs w:val="24"/>
      <w:lang w:val="ru-RU" w:eastAsia="ru-RU" w:bidi="ar-SA"/>
    </w:rPr>
  </w:style>
  <w:style w:type="character" w:customStyle="1" w:styleId="FontStyle84">
    <w:name w:val="Font Style84"/>
    <w:rsid w:val="00A50D82"/>
    <w:rPr>
      <w:rFonts w:ascii="Times New Roman" w:hAnsi="Times New Roman" w:cs="Times New Roman"/>
      <w:sz w:val="26"/>
      <w:szCs w:val="26"/>
    </w:rPr>
  </w:style>
  <w:style w:type="paragraph" w:customStyle="1" w:styleId="Style3">
    <w:name w:val="Style3"/>
    <w:basedOn w:val="a0"/>
    <w:rsid w:val="00A50D82"/>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A50D82"/>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A50D82"/>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A50D82"/>
    <w:pPr>
      <w:autoSpaceDE w:val="0"/>
      <w:autoSpaceDN w:val="0"/>
      <w:adjustRightInd w:val="0"/>
      <w:spacing w:line="322" w:lineRule="exact"/>
      <w:ind w:firstLine="461"/>
      <w:jc w:val="both"/>
    </w:pPr>
    <w:rPr>
      <w:rFonts w:ascii="Times New Roman" w:hAnsi="Times New Roman" w:cs="Times New Roman"/>
      <w:sz w:val="24"/>
      <w:szCs w:val="24"/>
    </w:rPr>
  </w:style>
  <w:style w:type="character" w:customStyle="1" w:styleId="FontStyle21">
    <w:name w:val="Font Style21"/>
    <w:rsid w:val="00A50D82"/>
    <w:rPr>
      <w:rFonts w:ascii="Arial Narrow" w:hAnsi="Arial Narrow" w:cs="Arial Narrow"/>
      <w:spacing w:val="-30"/>
      <w:sz w:val="34"/>
      <w:szCs w:val="34"/>
    </w:rPr>
  </w:style>
  <w:style w:type="character" w:customStyle="1" w:styleId="FontStyle22">
    <w:name w:val="Font Style22"/>
    <w:rsid w:val="00A50D82"/>
    <w:rPr>
      <w:rFonts w:ascii="Arial Narrow" w:hAnsi="Arial Narrow" w:cs="Arial Narrow"/>
      <w:spacing w:val="-20"/>
      <w:sz w:val="34"/>
      <w:szCs w:val="34"/>
    </w:rPr>
  </w:style>
  <w:style w:type="character" w:customStyle="1" w:styleId="FontStyle90">
    <w:name w:val="Font Style90"/>
    <w:rsid w:val="00A50D82"/>
    <w:rPr>
      <w:rFonts w:ascii="Times New Roman" w:hAnsi="Times New Roman" w:cs="Times New Roman"/>
      <w:b/>
      <w:bCs/>
      <w:spacing w:val="-20"/>
      <w:sz w:val="26"/>
      <w:szCs w:val="26"/>
    </w:rPr>
  </w:style>
  <w:style w:type="paragraph" w:customStyle="1" w:styleId="Style20">
    <w:name w:val="Style20"/>
    <w:basedOn w:val="a0"/>
    <w:rsid w:val="00A50D82"/>
    <w:pPr>
      <w:autoSpaceDE w:val="0"/>
      <w:autoSpaceDN w:val="0"/>
      <w:adjustRightInd w:val="0"/>
      <w:spacing w:line="311" w:lineRule="exact"/>
      <w:ind w:firstLine="1344"/>
      <w:jc w:val="both"/>
    </w:pPr>
    <w:rPr>
      <w:rFonts w:ascii="Times New Roman" w:hAnsi="Times New Roman" w:cs="Times New Roman"/>
      <w:sz w:val="24"/>
      <w:szCs w:val="24"/>
    </w:rPr>
  </w:style>
  <w:style w:type="character" w:customStyle="1" w:styleId="FontStyle86">
    <w:name w:val="Font Style86"/>
    <w:rsid w:val="00A50D82"/>
    <w:rPr>
      <w:rFonts w:ascii="Times New Roman" w:hAnsi="Times New Roman" w:cs="Times New Roman"/>
      <w:b/>
      <w:bCs/>
      <w:smallCaps/>
      <w:sz w:val="18"/>
      <w:szCs w:val="18"/>
    </w:rPr>
  </w:style>
  <w:style w:type="character" w:customStyle="1" w:styleId="apple-style-span">
    <w:name w:val="apple-style-span"/>
    <w:basedOn w:val="a1"/>
    <w:rsid w:val="00A50D82"/>
  </w:style>
  <w:style w:type="character" w:customStyle="1" w:styleId="apple-converted-space">
    <w:name w:val="apple-converted-space"/>
    <w:basedOn w:val="a1"/>
    <w:rsid w:val="00A50D82"/>
  </w:style>
  <w:style w:type="paragraph" w:customStyle="1" w:styleId="18">
    <w:name w:val="Знак1 Знак Знак Знак Знак Знак Знак"/>
    <w:basedOn w:val="a0"/>
    <w:rsid w:val="00A50D82"/>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rsid w:val="00A50D82"/>
    <w:rPr>
      <w:sz w:val="28"/>
      <w:szCs w:val="28"/>
      <w:shd w:val="clear" w:color="auto" w:fill="FFFFFF"/>
    </w:rPr>
  </w:style>
  <w:style w:type="paragraph" w:customStyle="1" w:styleId="Bodytext1">
    <w:name w:val="Body text1"/>
    <w:basedOn w:val="a0"/>
    <w:link w:val="Bodytext"/>
    <w:rsid w:val="00A50D82"/>
    <w:pPr>
      <w:widowControl/>
      <w:shd w:val="clear" w:color="auto" w:fill="FFFFFF"/>
      <w:spacing w:after="240" w:line="322" w:lineRule="exact"/>
      <w:ind w:hanging="1460"/>
    </w:pPr>
    <w:rPr>
      <w:rFonts w:asciiTheme="minorHAnsi" w:eastAsiaTheme="minorHAnsi" w:hAnsiTheme="minorHAnsi" w:cstheme="minorBidi"/>
      <w:sz w:val="28"/>
      <w:szCs w:val="28"/>
      <w:lang w:eastAsia="en-US"/>
    </w:rPr>
  </w:style>
  <w:style w:type="character" w:customStyle="1" w:styleId="19">
    <w:name w:val="Основной текст1"/>
    <w:rsid w:val="00A50D82"/>
    <w:rPr>
      <w:rFonts w:ascii="Times New Roman" w:hAnsi="Times New Roman" w:cs="Times New Roman"/>
      <w:spacing w:val="0"/>
      <w:sz w:val="28"/>
      <w:szCs w:val="28"/>
      <w:u w:val="single"/>
      <w:lang w:bidi="ar-SA"/>
    </w:rPr>
  </w:style>
  <w:style w:type="paragraph" w:customStyle="1" w:styleId="u">
    <w:name w:val="u"/>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A50D82"/>
    <w:pPr>
      <w:widowControl/>
      <w:spacing w:before="100" w:beforeAutospacing="1" w:after="100" w:afterAutospacing="1"/>
    </w:pPr>
    <w:rPr>
      <w:rFonts w:ascii="Times New Roman" w:hAnsi="Times New Roman" w:cs="Times New Roman"/>
      <w:sz w:val="24"/>
      <w:szCs w:val="24"/>
    </w:rPr>
  </w:style>
  <w:style w:type="character" w:styleId="afff3">
    <w:name w:val="endnote reference"/>
    <w:semiHidden/>
    <w:rsid w:val="00A50D82"/>
    <w:rPr>
      <w:vertAlign w:val="superscript"/>
    </w:rPr>
  </w:style>
  <w:style w:type="paragraph" w:customStyle="1" w:styleId="Standard">
    <w:name w:val="Standard"/>
    <w:rsid w:val="00A50D8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f4">
    <w:name w:val="Отступ перед"/>
    <w:basedOn w:val="Standard"/>
    <w:rsid w:val="00A50D82"/>
    <w:pPr>
      <w:shd w:val="clear" w:color="auto" w:fill="FFFFFF"/>
      <w:spacing w:before="120"/>
      <w:ind w:firstLine="284"/>
      <w:jc w:val="both"/>
    </w:pPr>
    <w:rPr>
      <w:szCs w:val="22"/>
    </w:rPr>
  </w:style>
  <w:style w:type="paragraph" w:customStyle="1" w:styleId="62">
    <w:name w:val="заголовок 6"/>
    <w:basedOn w:val="a0"/>
    <w:next w:val="a0"/>
    <w:rsid w:val="00A50D82"/>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A50D82"/>
    <w:pPr>
      <w:keepNext/>
      <w:widowControl/>
      <w:tabs>
        <w:tab w:val="left" w:pos="0"/>
      </w:tabs>
      <w:autoSpaceDE w:val="0"/>
      <w:autoSpaceDN w:val="0"/>
      <w:ind w:right="-1" w:firstLine="567"/>
      <w:jc w:val="both"/>
    </w:pPr>
    <w:rPr>
      <w:rFonts w:ascii="Courier New" w:hAnsi="Courier New" w:cs="Courier New"/>
      <w:i/>
      <w:iCs/>
      <w:sz w:val="24"/>
      <w:szCs w:val="24"/>
    </w:rPr>
  </w:style>
  <w:style w:type="paragraph" w:customStyle="1" w:styleId="dktexright">
    <w:name w:val="dktexright"/>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dktexleft">
    <w:name w:val="dktexleft"/>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dktexjustify">
    <w:name w:val="dktexjustify"/>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A50D82"/>
    <w:pPr>
      <w:widowControl/>
      <w:spacing w:before="100" w:beforeAutospacing="1" w:after="100" w:afterAutospacing="1"/>
    </w:pPr>
    <w:rPr>
      <w:rFonts w:ascii="Times New Roman" w:hAnsi="Times New Roman" w:cs="Times New Roman"/>
      <w:sz w:val="24"/>
      <w:szCs w:val="24"/>
    </w:rPr>
  </w:style>
  <w:style w:type="paragraph" w:customStyle="1" w:styleId="TableParagraph">
    <w:name w:val="Table Paragraph"/>
    <w:basedOn w:val="a0"/>
    <w:uiPriority w:val="1"/>
    <w:qFormat/>
    <w:rsid w:val="00A50D82"/>
    <w:rPr>
      <w:rFonts w:ascii="Calibri" w:eastAsia="Calibri" w:hAnsi="Calibri"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5242E63FB217440F2D0DCB925B03D6962EA2D81F9A41C5CE052A2456AEM9K" TargetMode="External"/><Relationship Id="rId21" Type="http://schemas.openxmlformats.org/officeDocument/2006/relationships/hyperlink" Target="consultantplus://offline/ref=545242E63FB217440F2D12DE975B03D6962DA6DE17981CCFC65C2626A5M1K" TargetMode="External"/><Relationship Id="rId34" Type="http://schemas.openxmlformats.org/officeDocument/2006/relationships/hyperlink" Target="consultantplus://offline/ref=545242E63FB217440F2D12DE975B03D6962DA0DB1C981CCFC65C2626A5M1K" TargetMode="External"/><Relationship Id="rId42" Type="http://schemas.openxmlformats.org/officeDocument/2006/relationships/hyperlink" Target="consultantplus://offline/ref=9248AF145C293890CBEA65CA6F7469666BACDCBA4332EAF123C4D8A5DFT2E3H" TargetMode="External"/><Relationship Id="rId47" Type="http://schemas.openxmlformats.org/officeDocument/2006/relationships/hyperlink" Target="consultantplus://offline/ref=9248AF145C293890CBEA65CA6F7469666BADDEBF4533EAF123C4D8A5DFT2E3H" TargetMode="External"/><Relationship Id="rId50" Type="http://schemas.openxmlformats.org/officeDocument/2006/relationships/hyperlink" Target="consultantplus://offline/ref=9248AF145C293890CBEA65CA6F7469666BACD2BF433CEAF123C4D8A5DFT2E3H" TargetMode="External"/><Relationship Id="rId55" Type="http://schemas.openxmlformats.org/officeDocument/2006/relationships/hyperlink" Target="consultantplus://offline/ref=9248AF145C293890CBEA65CA6F7469666BACDFB94B34EAF123C4D8A5DFT2E3H" TargetMode="External"/><Relationship Id="rId63" Type="http://schemas.openxmlformats.org/officeDocument/2006/relationships/hyperlink" Target="consultantplus://offline/ref=9248AF145C293890CBEA7ADF6A7469666BA8DBBF4963BDF37291D6TAE0H" TargetMode="External"/><Relationship Id="rId68" Type="http://schemas.openxmlformats.org/officeDocument/2006/relationships/hyperlink" Target="consultantplus://offline/ref=9248AF145C293890CBEA7ADF6A7469666DAED8BA4963BDF37291D6TAE0H" TargetMode="External"/><Relationship Id="rId76" Type="http://schemas.openxmlformats.org/officeDocument/2006/relationships/hyperlink" Target="consultantplus://offline/ref=9248AF145C293890CBEA7ADF6A7469666BADD9BD403EB7FB2B9DD4A7TDE8H" TargetMode="External"/><Relationship Id="rId84" Type="http://schemas.openxmlformats.org/officeDocument/2006/relationships/hyperlink" Target="consultantplus://offline/ref=9248AF145C293890CBEA7ADF6A7469666BACD3BA473EB7FB2B9DD4A7TDE8H" TargetMode="External"/><Relationship Id="rId89" Type="http://schemas.openxmlformats.org/officeDocument/2006/relationships/hyperlink" Target="consultantplus://offline/ref=9248AF145C293890CBEA65CA6F7469666BABDABC423EB7FB2B9DD4A7D82CE309E2113919C3653ET1EDH" TargetMode="External"/><Relationship Id="rId97" Type="http://schemas.openxmlformats.org/officeDocument/2006/relationships/footer" Target="footer2.xml"/><Relationship Id="rId7" Type="http://schemas.openxmlformats.org/officeDocument/2006/relationships/hyperlink" Target="consultantplus://offline/ref=E6829883E0EEFCEC8C3B4A8C40B16A818A5F7280084DF7E74D0C49CC9AD1B01BE9197B4B3BF8b9gFD" TargetMode="External"/><Relationship Id="rId71" Type="http://schemas.openxmlformats.org/officeDocument/2006/relationships/hyperlink" Target="consultantplus://offline/ref=9248AF145C293890CBEA7ADF6A7469666EADDEBE4963BDF37291D6TAE0H" TargetMode="External"/><Relationship Id="rId92" Type="http://schemas.openxmlformats.org/officeDocument/2006/relationships/hyperlink" Target="consultantplus://offline/ref=9248AF145C293890CBEA65CA6F74696663ABD2BC453EB7FB2B9DD4A7TDE8H" TargetMode="External"/><Relationship Id="rId2" Type="http://schemas.openxmlformats.org/officeDocument/2006/relationships/styles" Target="styles.xml"/><Relationship Id="rId16" Type="http://schemas.openxmlformats.org/officeDocument/2006/relationships/hyperlink" Target="consultantplus://offline/ref=49699D5AB43A6FC29F41BF96096ED96213DC2CA549D3AEF61B29817471LAK" TargetMode="External"/><Relationship Id="rId29" Type="http://schemas.openxmlformats.org/officeDocument/2006/relationships/hyperlink" Target="consultantplus://offline/ref=545242E63FB217440F2D0DCB925B03D69628A1D91E981CCFC65C262651E6F389120198F8CE69D3ABM3K" TargetMode="External"/><Relationship Id="rId11" Type="http://schemas.openxmlformats.org/officeDocument/2006/relationships/hyperlink" Target="consultantplus://offline/ref=E6829883E0EEFCEC8C3B4A8C40B16A818A5F7280084DF7E74D0C49CC9AD1B01BE9197B4B3BF8b9gFD" TargetMode="External"/><Relationship Id="rId24" Type="http://schemas.openxmlformats.org/officeDocument/2006/relationships/hyperlink" Target="consultantplus://offline/ref=545242E63FB217440F2D12DE975B03D6912CA9D648CF1E9E9352A2M3K" TargetMode="External"/><Relationship Id="rId32" Type="http://schemas.openxmlformats.org/officeDocument/2006/relationships/hyperlink" Target="consultantplus://offline/ref=545242E63FB217440F2D12DE975B03D6932EA8D815C516C79F5024A2M1K" TargetMode="External"/><Relationship Id="rId37" Type="http://schemas.openxmlformats.org/officeDocument/2006/relationships/hyperlink" Target="consultantplus://offline/ref=9248AF145C293890CBEA65CA6F7469666BACDDBB4137EAF123C4D8A5DFT2E3H" TargetMode="External"/><Relationship Id="rId40" Type="http://schemas.openxmlformats.org/officeDocument/2006/relationships/hyperlink" Target="consultantplus://offline/ref=9248AF145C293890CBEA65CA6F7469666BACD3BF4737EAF123C4D8A5DFT2E3H" TargetMode="External"/><Relationship Id="rId45" Type="http://schemas.openxmlformats.org/officeDocument/2006/relationships/hyperlink" Target="consultantplus://offline/ref=9248AF145C293890CBEA65CA6F7469666BACDDBB463DEAF123C4D8A5DFT2E3H" TargetMode="External"/><Relationship Id="rId53" Type="http://schemas.openxmlformats.org/officeDocument/2006/relationships/hyperlink" Target="consultantplus://offline/ref=9248AF145C293890CBEA65CA6F7469666BACDDBB4332EAF123C4D8A5DFT2E3H" TargetMode="External"/><Relationship Id="rId58" Type="http://schemas.openxmlformats.org/officeDocument/2006/relationships/hyperlink" Target="consultantplus://offline/ref=9248AF145C293890CBEA7ADF6A7469666BAEDBBE403EB7FB2B9DD4A7TDE8H" TargetMode="External"/><Relationship Id="rId66" Type="http://schemas.openxmlformats.org/officeDocument/2006/relationships/hyperlink" Target="consultantplus://offline/ref=9248AF145C293890CBEA7ADF6A7469666BABDDB84B3EB7FB2B9DD4A7TDE8H" TargetMode="External"/><Relationship Id="rId74" Type="http://schemas.openxmlformats.org/officeDocument/2006/relationships/hyperlink" Target="consultantplus://offline/ref=9248AF145C293890CBEA7ADF6A7469666BAEDDBB4B3EB7FB2B9DD4A7TDE8H" TargetMode="External"/><Relationship Id="rId79" Type="http://schemas.openxmlformats.org/officeDocument/2006/relationships/hyperlink" Target="consultantplus://offline/ref=9248AF145C293890CBEA7ADF6A7469666BABDCB1473EB7FB2B9DD4A7TDE8H" TargetMode="External"/><Relationship Id="rId87" Type="http://schemas.openxmlformats.org/officeDocument/2006/relationships/hyperlink" Target="consultantplus://offline/ref=9248AF145C293890CBEA65CA6F7469666DACDEBA473EB7FB2B9DD4A7D82CE309E2113919C3653ET1EDH" TargetMode="External"/><Relationship Id="rId5" Type="http://schemas.openxmlformats.org/officeDocument/2006/relationships/image" Target="media/image1.wmf"/><Relationship Id="rId61" Type="http://schemas.openxmlformats.org/officeDocument/2006/relationships/hyperlink" Target="consultantplus://offline/ref=9248AF145C293890CBEA7ADF6A7469666BAED8BE403EB7FB2B9DD4A7TDE8H" TargetMode="External"/><Relationship Id="rId82" Type="http://schemas.openxmlformats.org/officeDocument/2006/relationships/hyperlink" Target="consultantplus://offline/ref=9248AF145C293890CBEA7ADF6A7469666BABDCB84963BDF37291D6TAE0H" TargetMode="External"/><Relationship Id="rId90" Type="http://schemas.openxmlformats.org/officeDocument/2006/relationships/hyperlink" Target="consultantplus://offline/ref=9248AF145C293890CBEA65CA6F74696663A0DBB9453EB7FB2B9DD4A7TDE8H" TargetMode="External"/><Relationship Id="rId95" Type="http://schemas.openxmlformats.org/officeDocument/2006/relationships/hyperlink" Target="consultantplus://offline/ref=9248AF145C293890CBEA65CA6F7469666CA1DBBF413EB7FB2B9DD4A7D82CE309E2113919C3653ET1E8H" TargetMode="External"/><Relationship Id="rId19" Type="http://schemas.openxmlformats.org/officeDocument/2006/relationships/hyperlink" Target="consultantplus://offline/ref=545242E63FB217440F2D12DE975B03D6962EA7D41D981CCFC65C2626A5M1K" TargetMode="External"/><Relationship Id="rId14" Type="http://schemas.openxmlformats.org/officeDocument/2006/relationships/hyperlink" Target="consultantplus://offline/ref=49699D5AB43A6FC29F41A0830C6ED96213DD2AA949D8F3FC13708D761D7DLEK" TargetMode="External"/><Relationship Id="rId22" Type="http://schemas.openxmlformats.org/officeDocument/2006/relationships/hyperlink" Target="consultantplus://offline/ref=545242E63FB217440F2D12DE975B03D69628A6DA1C981CCFC65C2626A5M1K" TargetMode="External"/><Relationship Id="rId27" Type="http://schemas.openxmlformats.org/officeDocument/2006/relationships/hyperlink" Target="consultantplus://offline/ref=545242E63FB217440F2D12DE975B03D6962EA7D41D981CCFC65C2626A5M1K" TargetMode="External"/><Relationship Id="rId30" Type="http://schemas.openxmlformats.org/officeDocument/2006/relationships/hyperlink" Target="consultantplus://offline/ref=545242E63FB217440F2D0DCB925B03D69122A0DA1D981CCFC65C262651E6F389120198F8CE69D3ABM6K" TargetMode="External"/><Relationship Id="rId35" Type="http://schemas.openxmlformats.org/officeDocument/2006/relationships/hyperlink" Target="consultantplus://offline/ref=9248AF145C293890CBEA65CA6F74696668A0DDBD4963BDF37291D6TAE0H" TargetMode="External"/><Relationship Id="rId43" Type="http://schemas.openxmlformats.org/officeDocument/2006/relationships/hyperlink" Target="consultantplus://offline/ref=9248AF145C293890CBEA65CA6F7469666BABDBBE4436EAF123C4D8A5DFT2E3H" TargetMode="External"/><Relationship Id="rId48" Type="http://schemas.openxmlformats.org/officeDocument/2006/relationships/hyperlink" Target="consultantplus://offline/ref=9248AF145C293890CBEA65CA6F7469666BABDBBE4437EAF123C4D8A5DFT2E3H" TargetMode="External"/><Relationship Id="rId56" Type="http://schemas.openxmlformats.org/officeDocument/2006/relationships/hyperlink" Target="consultantplus://offline/ref=9248AF145C293890CBEA7ADF6A7469666BAED8BE403EB7FB2B9DD4A7TDE8H" TargetMode="External"/><Relationship Id="rId64" Type="http://schemas.openxmlformats.org/officeDocument/2006/relationships/hyperlink" Target="consultantplus://offline/ref=9248AF145C293890CBEA7ADF6A74696668A0DABC4963BDF37291D6TAE0H" TargetMode="External"/><Relationship Id="rId69" Type="http://schemas.openxmlformats.org/officeDocument/2006/relationships/hyperlink" Target="consultantplus://offline/ref=9248AF145C293890CBEA7ADF6A7469666BADD2BC433EB7FB2B9DD4A7TDE8H" TargetMode="External"/><Relationship Id="rId77" Type="http://schemas.openxmlformats.org/officeDocument/2006/relationships/hyperlink" Target="consultantplus://offline/ref=9248AF145C293890CBEA7ADF6A74696668AFDCB94963BDF37291D6TAE0H" TargetMode="External"/><Relationship Id="rId8" Type="http://schemas.openxmlformats.org/officeDocument/2006/relationships/hyperlink" Target="consultantplus://offline/ref=E6829883E0EEFCEC8C3B4A8C40B16A818A5F7280084DF7E74D0C49CC9AD1B01BE9197B4B3BF8b9gFD" TargetMode="External"/><Relationship Id="rId51" Type="http://schemas.openxmlformats.org/officeDocument/2006/relationships/hyperlink" Target="consultantplus://offline/ref=9248AF145C293890CBEA65CA6F7469666BACD2B14436EAF123C4D8A5DFT2E3H" TargetMode="External"/><Relationship Id="rId72" Type="http://schemas.openxmlformats.org/officeDocument/2006/relationships/hyperlink" Target="consultantplus://offline/ref=9248AF145C293890CBEA7ADF6A7469666BADDDB94B3EB7FB2B9DD4A7TDE8H" TargetMode="External"/><Relationship Id="rId80" Type="http://schemas.openxmlformats.org/officeDocument/2006/relationships/hyperlink" Target="consultantplus://offline/ref=9248AF145C293890CBEA7ADF6A7469666BA9D9B94A3EB7FB2B9DD4A7TDE8H" TargetMode="External"/><Relationship Id="rId85" Type="http://schemas.openxmlformats.org/officeDocument/2006/relationships/hyperlink" Target="consultantplus://offline/ref=9248AF145C293890CBEA65CA6F74696663A0DABF433EB7FB2B9DD4A7TDE8H" TargetMode="External"/><Relationship Id="rId93" Type="http://schemas.openxmlformats.org/officeDocument/2006/relationships/hyperlink" Target="consultantplus://offline/ref=9248AF145C293890CBEA65CA6F74696669ACDAB9443EB7FB2B9DD4A7D82CE309E2113919C3653ET1EAH"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hyperlink" Target="consultantplus://offline/ref=49699D5AB43A6FC29F41BF96096ED96215DB2DAC418EA4FE42258377L3K" TargetMode="External"/><Relationship Id="rId25" Type="http://schemas.openxmlformats.org/officeDocument/2006/relationships/hyperlink" Target="consultantplus://offline/ref=545242E63FB217440F2D12DE975B03D6962EA2D81C981CCFC65C2626A5M1K" TargetMode="External"/><Relationship Id="rId33" Type="http://schemas.openxmlformats.org/officeDocument/2006/relationships/hyperlink" Target="consultantplus://offline/ref=545242E63FB217440F2D0DCB925B03D6962BA3DF1F9741C5CE052A2456AEM9K" TargetMode="External"/><Relationship Id="rId38" Type="http://schemas.openxmlformats.org/officeDocument/2006/relationships/hyperlink" Target="consultantplus://offline/ref=9248AF145C293890CBEA65CA6F7469666BADD9BD433CEAF123C4D8A5DFT2E3H" TargetMode="External"/><Relationship Id="rId46" Type="http://schemas.openxmlformats.org/officeDocument/2006/relationships/hyperlink" Target="consultantplus://offline/ref=9248AF145C293890CBEA65CA6F7469666BABD9BB4B30EAF123C4D8A5DFT2E3H" TargetMode="External"/><Relationship Id="rId59" Type="http://schemas.openxmlformats.org/officeDocument/2006/relationships/hyperlink" Target="consultantplus://offline/ref=9248AF145C293890CBEA7ADF6A7469666BAED8BA463EB7FB2B9DD4A7TDE8H" TargetMode="External"/><Relationship Id="rId67" Type="http://schemas.openxmlformats.org/officeDocument/2006/relationships/hyperlink" Target="consultantplus://offline/ref=9248AF145C293890CBEA7ADF6A7469666BABDDBC4A3EB7FB2B9DD4A7TDE8H" TargetMode="External"/><Relationship Id="rId20" Type="http://schemas.openxmlformats.org/officeDocument/2006/relationships/hyperlink" Target="consultantplus://offline/ref=545242E63FB217440F2D12DE975B03D6962EA7D41D981CCFC65C2626A5M1K" TargetMode="External"/><Relationship Id="rId41" Type="http://schemas.openxmlformats.org/officeDocument/2006/relationships/hyperlink" Target="consultantplus://offline/ref=9248AF145C293890CBEA65CA6F7469666BACD2BF473CEAF123C4D8A5DFT2E3H" TargetMode="External"/><Relationship Id="rId54" Type="http://schemas.openxmlformats.org/officeDocument/2006/relationships/hyperlink" Target="consultantplus://offline/ref=9248AF145C293890CBEA65CA6F74696663AAD2B84A3EB7FB2B9DD4A7TDE8H" TargetMode="External"/><Relationship Id="rId62" Type="http://schemas.openxmlformats.org/officeDocument/2006/relationships/hyperlink" Target="consultantplus://offline/ref=9248AF145C293890CBEA7ADF6A7469666BAEDEBD443EB7FB2B9DD4A7TDE8H" TargetMode="External"/><Relationship Id="rId70" Type="http://schemas.openxmlformats.org/officeDocument/2006/relationships/hyperlink" Target="consultantplus://offline/ref=9248AF145C293890CBEA7ADF6A7469666BAED9BF4A3EB7FB2B9DD4A7TDE8H" TargetMode="External"/><Relationship Id="rId75" Type="http://schemas.openxmlformats.org/officeDocument/2006/relationships/hyperlink" Target="consultantplus://offline/ref=9248AF145C293890CBEA7ADF6A7469666CAFD2B31469B5AA7E93TDE1H" TargetMode="External"/><Relationship Id="rId83" Type="http://schemas.openxmlformats.org/officeDocument/2006/relationships/hyperlink" Target="consultantplus://offline/ref=9248AF145C293890CBEA7ADF6A7469666BABDDB0423EB7FB2B9DD4A7TDE8H" TargetMode="External"/><Relationship Id="rId88" Type="http://schemas.openxmlformats.org/officeDocument/2006/relationships/hyperlink" Target="consultantplus://offline/ref=9248AF145C293890CBEA65CA6F7469666BA8D8BA4331EAF123C4D8A5DFT2E3H" TargetMode="External"/><Relationship Id="rId91" Type="http://schemas.openxmlformats.org/officeDocument/2006/relationships/hyperlink" Target="consultantplus://offline/ref=9248AF145C293890CBEA65CA6F7469666BA8D9B04230EAF123C4D8A5DFT2E3H"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consultantplus://offline/ref=49699D5AB43A6FC29F41BF96096ED96213DC2DAD43D3AEF61B29817471LAK" TargetMode="External"/><Relationship Id="rId23" Type="http://schemas.openxmlformats.org/officeDocument/2006/relationships/hyperlink" Target="consultantplus://offline/ref=545242E63FB217440F2D12DE975B03D6962EA7D41D981CCFC65C2626A5M1K" TargetMode="External"/><Relationship Id="rId28" Type="http://schemas.openxmlformats.org/officeDocument/2006/relationships/hyperlink" Target="consultantplus://offline/ref=545242E63FB217440F2D0DCB925B03D69629A5D51E981CCFC65C262651E6F389120198F8CE69D2ABM9K" TargetMode="External"/><Relationship Id="rId36" Type="http://schemas.openxmlformats.org/officeDocument/2006/relationships/hyperlink" Target="consultantplus://offline/ref=9248AF145C293890CBEA65CA6F7469666BACDDBD4333EAF123C4D8A5DFT2E3H" TargetMode="External"/><Relationship Id="rId49" Type="http://schemas.openxmlformats.org/officeDocument/2006/relationships/hyperlink" Target="consultantplus://offline/ref=9248AF145C293890CBEA65CA6F7469666BACD2B14535EAF123C4D8A5DFT2E3H" TargetMode="External"/><Relationship Id="rId57" Type="http://schemas.openxmlformats.org/officeDocument/2006/relationships/hyperlink" Target="consultantplus://offline/ref=9248AF145C293890CBEA7ADF6A7469666DA1D8B04963BDF37291D6TAE0H" TargetMode="External"/><Relationship Id="rId10" Type="http://schemas.openxmlformats.org/officeDocument/2006/relationships/hyperlink" Target="consultantplus://offline/ref=E6829883E0EEFCEC8C3B4A8C40B16A818A5F7280084DF7E74D0C49CC9AD1B01BE9197B4B3BF8b9gFD" TargetMode="External"/><Relationship Id="rId31" Type="http://schemas.openxmlformats.org/officeDocument/2006/relationships/hyperlink" Target="consultantplus://offline/ref=545242E63FB217440F2D12DE975B03D69628A6DD17981CCFC65C2626A5M1K" TargetMode="External"/><Relationship Id="rId44" Type="http://schemas.openxmlformats.org/officeDocument/2006/relationships/hyperlink" Target="consultantplus://offline/ref=9248AF145C293890CBEA65CA6F7469666FACDFBD413EB7FB2B9DD4A7TDE8H" TargetMode="External"/><Relationship Id="rId52" Type="http://schemas.openxmlformats.org/officeDocument/2006/relationships/hyperlink" Target="consultantplus://offline/ref=9248AF145C293890CBEA65CA6F7469666BACD9B84036EAF123C4D8A5DFT2E3H" TargetMode="External"/><Relationship Id="rId60" Type="http://schemas.openxmlformats.org/officeDocument/2006/relationships/hyperlink" Target="consultantplus://offline/ref=9248AF145C293890CBEA7ADF6A7469666DAADDB84963BDF37291D6TAE0H" TargetMode="External"/><Relationship Id="rId65" Type="http://schemas.openxmlformats.org/officeDocument/2006/relationships/hyperlink" Target="consultantplus://offline/ref=9248AF145C293890CBEA7ADF6A7469666BABDDBF443EB7FB2B9DD4A7TDE8H" TargetMode="External"/><Relationship Id="rId73" Type="http://schemas.openxmlformats.org/officeDocument/2006/relationships/hyperlink" Target="consultantplus://offline/ref=9248AF145C293890CBEA7ADF6A7469666BADDCB1413EB7FB2B9DD4A7TDE8H" TargetMode="External"/><Relationship Id="rId78" Type="http://schemas.openxmlformats.org/officeDocument/2006/relationships/hyperlink" Target="consultantplus://offline/ref=9248AF145C293890CBEA7ADF6A7469666BABDDBF403EB7FB2B9DD4A7TDE8H" TargetMode="External"/><Relationship Id="rId81" Type="http://schemas.openxmlformats.org/officeDocument/2006/relationships/hyperlink" Target="consultantplus://offline/ref=9248AF145C293890CBEA7ADF6A7469666BABDEBA4963BDF37291D6TAE0H" TargetMode="External"/><Relationship Id="rId86" Type="http://schemas.openxmlformats.org/officeDocument/2006/relationships/hyperlink" Target="consultantplus://offline/ref=9248AF145C293890CBEA65CA6F7469666BA8DBB04B35EAF123C4D8A5DFT2E3H" TargetMode="External"/><Relationship Id="rId94" Type="http://schemas.openxmlformats.org/officeDocument/2006/relationships/hyperlink" Target="consultantplus://offline/ref=9248AF145C293890CBEA65CA6F7469666BA8DFB14232EAF123C4D8A5DF23BC1EE5583518C3653F1FT7E4H"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829883E0EEFCEC8C3B4A8C40B16A818A5F7280084DF7E74D0C49CC9AD1B01BE9197B4B3BF8b9gFD" TargetMode="External"/><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hyperlink" Target="consultantplus://offline/ref=545242E63FB217440F2D12DE975B03D6962EA7D41D981CCFC65C2626A5M1K" TargetMode="External"/><Relationship Id="rId39" Type="http://schemas.openxmlformats.org/officeDocument/2006/relationships/hyperlink" Target="consultantplus://offline/ref=9248AF145C293890CBEA65CA6F7469666BABD9BB4735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18792</Words>
  <Characters>107117</Characters>
  <Application>Microsoft Office Word</Application>
  <DocSecurity>0</DocSecurity>
  <Lines>892</Lines>
  <Paragraphs>251</Paragraphs>
  <ScaleCrop>false</ScaleCrop>
  <Company/>
  <LinksUpToDate>false</LinksUpToDate>
  <CharactersWithSpaces>125658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2015-12-25T06:30:00Z</cp:lastPrinted>
  <dcterms:created xsi:type="dcterms:W3CDTF">2015-12-25T06:29:00Z</dcterms:created>
  <dcterms:modified xsi:type="dcterms:W3CDTF">2015-12-25T06:31:00Z</dcterms:modified>
</cp:coreProperties>
</file>